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813F89" w14:textId="77777777" w:rsidR="00B51481" w:rsidRDefault="00B51481" w:rsidP="00A10592">
      <w:pPr>
        <w:jc w:val="center"/>
        <w:rPr>
          <w:rFonts w:ascii="Arial" w:hAnsi="Arial" w:cs="Arial"/>
          <w:b/>
          <w:sz w:val="40"/>
          <w:szCs w:val="40"/>
        </w:rPr>
      </w:pPr>
    </w:p>
    <w:p w14:paraId="666F5EAE" w14:textId="77777777" w:rsidR="00B51481" w:rsidRDefault="00B51481" w:rsidP="00A10592">
      <w:pPr>
        <w:jc w:val="center"/>
        <w:rPr>
          <w:rFonts w:ascii="Arial" w:hAnsi="Arial" w:cs="Arial"/>
          <w:b/>
          <w:sz w:val="40"/>
          <w:szCs w:val="40"/>
        </w:rPr>
      </w:pPr>
    </w:p>
    <w:p w14:paraId="59903956" w14:textId="77777777" w:rsidR="00B51481" w:rsidRDefault="00B51481" w:rsidP="00A10592">
      <w:pPr>
        <w:jc w:val="center"/>
        <w:rPr>
          <w:rFonts w:ascii="Arial" w:hAnsi="Arial" w:cs="Arial"/>
          <w:b/>
          <w:sz w:val="40"/>
          <w:szCs w:val="40"/>
        </w:rPr>
      </w:pPr>
    </w:p>
    <w:p w14:paraId="0CF48950" w14:textId="77777777" w:rsidR="00B51481" w:rsidRDefault="00B51481" w:rsidP="00A10592">
      <w:pPr>
        <w:jc w:val="center"/>
        <w:rPr>
          <w:rFonts w:ascii="Arial" w:hAnsi="Arial" w:cs="Arial"/>
          <w:b/>
          <w:sz w:val="40"/>
          <w:szCs w:val="40"/>
        </w:rPr>
      </w:pPr>
    </w:p>
    <w:p w14:paraId="1C447936" w14:textId="77777777" w:rsidR="00B51481" w:rsidRDefault="00B51481" w:rsidP="00A10592">
      <w:pPr>
        <w:jc w:val="center"/>
        <w:rPr>
          <w:rFonts w:ascii="Arial" w:hAnsi="Arial" w:cs="Arial"/>
          <w:b/>
          <w:sz w:val="40"/>
          <w:szCs w:val="40"/>
        </w:rPr>
      </w:pPr>
    </w:p>
    <w:p w14:paraId="09EADA79" w14:textId="77777777" w:rsidR="00B51481" w:rsidRDefault="00B51481" w:rsidP="00A10592">
      <w:pPr>
        <w:jc w:val="center"/>
        <w:rPr>
          <w:rFonts w:ascii="Arial" w:hAnsi="Arial" w:cs="Arial"/>
          <w:b/>
          <w:sz w:val="40"/>
          <w:szCs w:val="40"/>
        </w:rPr>
      </w:pPr>
    </w:p>
    <w:p w14:paraId="11CBFCDF" w14:textId="38FAC522" w:rsidR="00B51481" w:rsidRDefault="00375FA0" w:rsidP="00375FA0">
      <w:pPr>
        <w:tabs>
          <w:tab w:val="left" w:pos="8303"/>
        </w:tabs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ab/>
      </w:r>
    </w:p>
    <w:p w14:paraId="59B0B13B" w14:textId="77777777" w:rsidR="00B51481" w:rsidRDefault="00B51481" w:rsidP="00A10592">
      <w:pPr>
        <w:jc w:val="center"/>
        <w:rPr>
          <w:rFonts w:ascii="Arial" w:hAnsi="Arial" w:cs="Arial"/>
          <w:b/>
          <w:sz w:val="40"/>
          <w:szCs w:val="40"/>
        </w:rPr>
      </w:pPr>
    </w:p>
    <w:p w14:paraId="6A8C0371" w14:textId="77777777" w:rsidR="00B51481" w:rsidRDefault="00B51481" w:rsidP="00A10592">
      <w:pPr>
        <w:jc w:val="center"/>
        <w:rPr>
          <w:rFonts w:ascii="Arial" w:hAnsi="Arial" w:cs="Arial"/>
          <w:b/>
          <w:sz w:val="40"/>
          <w:szCs w:val="40"/>
        </w:rPr>
      </w:pPr>
    </w:p>
    <w:p w14:paraId="186CEC2E" w14:textId="77777777" w:rsidR="00B51481" w:rsidRDefault="00B51481" w:rsidP="00A10592">
      <w:pPr>
        <w:jc w:val="center"/>
        <w:rPr>
          <w:rFonts w:ascii="Arial" w:hAnsi="Arial" w:cs="Arial"/>
          <w:b/>
          <w:sz w:val="40"/>
          <w:szCs w:val="40"/>
        </w:rPr>
      </w:pPr>
    </w:p>
    <w:p w14:paraId="25AD6A4B" w14:textId="77777777" w:rsidR="00B51481" w:rsidRDefault="00B51481" w:rsidP="00A10592">
      <w:pPr>
        <w:jc w:val="center"/>
        <w:rPr>
          <w:rFonts w:ascii="Arial" w:hAnsi="Arial" w:cs="Arial"/>
          <w:b/>
          <w:sz w:val="40"/>
          <w:szCs w:val="40"/>
        </w:rPr>
      </w:pPr>
    </w:p>
    <w:p w14:paraId="08D380F6" w14:textId="77777777" w:rsidR="00B51481" w:rsidRDefault="00B51481" w:rsidP="00A10592">
      <w:pPr>
        <w:jc w:val="center"/>
        <w:rPr>
          <w:rFonts w:ascii="Arial" w:hAnsi="Arial" w:cs="Arial"/>
          <w:b/>
          <w:sz w:val="40"/>
          <w:szCs w:val="40"/>
        </w:rPr>
      </w:pPr>
    </w:p>
    <w:p w14:paraId="35071C4F" w14:textId="27606518" w:rsidR="00B51481" w:rsidRPr="000149A0" w:rsidRDefault="000149A0" w:rsidP="00A10592">
      <w:pPr>
        <w:jc w:val="center"/>
        <w:rPr>
          <w:rFonts w:ascii="Arial" w:hAnsi="Arial" w:cs="Arial"/>
          <w:b/>
          <w:sz w:val="52"/>
          <w:szCs w:val="52"/>
        </w:rPr>
      </w:pPr>
      <w:r w:rsidRPr="000149A0">
        <w:rPr>
          <w:rFonts w:ascii="Arial" w:hAnsi="Arial" w:cs="Arial"/>
          <w:b/>
          <w:sz w:val="52"/>
          <w:szCs w:val="52"/>
        </w:rPr>
        <w:t>ANEXO II</w:t>
      </w:r>
      <w:r w:rsidR="00AA7442">
        <w:rPr>
          <w:rFonts w:ascii="Arial" w:hAnsi="Arial" w:cs="Arial"/>
          <w:b/>
          <w:sz w:val="52"/>
          <w:szCs w:val="52"/>
        </w:rPr>
        <w:t>I</w:t>
      </w:r>
    </w:p>
    <w:p w14:paraId="6CD5CC5A" w14:textId="77777777" w:rsidR="00B51481" w:rsidRDefault="00B51481" w:rsidP="00A10592">
      <w:pPr>
        <w:jc w:val="center"/>
        <w:rPr>
          <w:rFonts w:ascii="Arial" w:hAnsi="Arial" w:cs="Arial"/>
          <w:b/>
          <w:sz w:val="40"/>
          <w:szCs w:val="40"/>
        </w:rPr>
      </w:pPr>
    </w:p>
    <w:p w14:paraId="6D480052" w14:textId="696878D0" w:rsidR="001A2AA2" w:rsidRPr="00B51481" w:rsidRDefault="001A2AA2" w:rsidP="00A10592">
      <w:pPr>
        <w:jc w:val="center"/>
        <w:rPr>
          <w:rFonts w:ascii="Arial" w:hAnsi="Arial" w:cs="Arial"/>
          <w:b/>
          <w:sz w:val="40"/>
          <w:szCs w:val="40"/>
        </w:rPr>
      </w:pPr>
      <w:r w:rsidRPr="00B51481">
        <w:rPr>
          <w:rFonts w:ascii="Arial" w:hAnsi="Arial" w:cs="Arial"/>
          <w:b/>
          <w:sz w:val="40"/>
          <w:szCs w:val="40"/>
        </w:rPr>
        <w:t>CARTA ANUAL DE POLÍTICAS PÚBLICAS</w:t>
      </w:r>
    </w:p>
    <w:p w14:paraId="46DCF78C" w14:textId="77777777" w:rsidR="001A2AA2" w:rsidRPr="00A10592" w:rsidRDefault="001A2AA2" w:rsidP="00A10592">
      <w:pPr>
        <w:jc w:val="both"/>
      </w:pPr>
    </w:p>
    <w:p w14:paraId="26119612" w14:textId="50CEB585" w:rsidR="00B51481" w:rsidRDefault="00B51481">
      <w:r>
        <w:br w:type="page"/>
      </w:r>
    </w:p>
    <w:p w14:paraId="251686E9" w14:textId="77777777" w:rsidR="001A2AA2" w:rsidRPr="00A10592" w:rsidRDefault="001A2AA2" w:rsidP="00A10592">
      <w:pPr>
        <w:jc w:val="both"/>
      </w:pPr>
    </w:p>
    <w:p w14:paraId="7F3365CC" w14:textId="12E74593" w:rsidR="00A10592" w:rsidRDefault="00A10592" w:rsidP="00B51481">
      <w:pPr>
        <w:spacing w:before="120" w:after="120" w:line="360" w:lineRule="auto"/>
        <w:jc w:val="both"/>
        <w:rPr>
          <w:rFonts w:ascii="Arial" w:hAnsi="Arial" w:cs="Arial"/>
        </w:rPr>
      </w:pPr>
      <w:r w:rsidRPr="00B51481">
        <w:rPr>
          <w:rFonts w:ascii="Arial" w:hAnsi="Arial" w:cs="Arial"/>
          <w:b/>
        </w:rPr>
        <w:t>Objetivo:</w:t>
      </w:r>
      <w:r w:rsidRPr="00B51481">
        <w:rPr>
          <w:rFonts w:ascii="Arial" w:hAnsi="Arial" w:cs="Arial"/>
        </w:rPr>
        <w:t xml:space="preserve"> </w:t>
      </w:r>
      <w:r w:rsidR="00B51481">
        <w:rPr>
          <w:rFonts w:ascii="Arial" w:hAnsi="Arial" w:cs="Arial"/>
        </w:rPr>
        <w:t>E</w:t>
      </w:r>
      <w:r w:rsidRPr="00B51481">
        <w:rPr>
          <w:rFonts w:ascii="Arial" w:hAnsi="Arial" w:cs="Arial"/>
        </w:rPr>
        <w:t xml:space="preserve">xplicar os compromissos de consecução de objetivos de políticas públicas pela empresa, em atendimento ao interesse coletivo ou ao imperativo de segurança nacional que justificou a autorização para sua criação, com definição clara dos recursos a serem empregados para esse fim, bem como dos impactos econômico-financeiros da consecução desses objetivos, mensuráveis por meio de indicadores objetivos. </w:t>
      </w:r>
    </w:p>
    <w:p w14:paraId="6B6F7A8F" w14:textId="77777777" w:rsidR="00B51481" w:rsidRPr="00B51481" w:rsidRDefault="00B51481" w:rsidP="00B51481">
      <w:pPr>
        <w:spacing w:before="120" w:after="120" w:line="360" w:lineRule="auto"/>
        <w:jc w:val="both"/>
        <w:rPr>
          <w:rFonts w:ascii="Arial" w:hAnsi="Arial" w:cs="Arial"/>
        </w:rPr>
      </w:pPr>
    </w:p>
    <w:p w14:paraId="74ECD42E" w14:textId="2A2B8072" w:rsidR="00A10592" w:rsidRDefault="00A10592" w:rsidP="00B51481">
      <w:pPr>
        <w:spacing w:before="120" w:after="120" w:line="360" w:lineRule="auto"/>
        <w:jc w:val="both"/>
        <w:rPr>
          <w:rFonts w:ascii="Arial" w:hAnsi="Arial" w:cs="Arial"/>
        </w:rPr>
      </w:pPr>
      <w:r w:rsidRPr="00B51481">
        <w:rPr>
          <w:rFonts w:ascii="Arial" w:hAnsi="Arial" w:cs="Arial"/>
          <w:b/>
        </w:rPr>
        <w:t>Base Legal:</w:t>
      </w:r>
      <w:r w:rsidRPr="00B51481">
        <w:rPr>
          <w:rFonts w:ascii="Arial" w:hAnsi="Arial" w:cs="Arial"/>
        </w:rPr>
        <w:t xml:space="preserve"> Lei </w:t>
      </w:r>
      <w:r w:rsidR="00295ED7" w:rsidRPr="00B51481">
        <w:rPr>
          <w:rFonts w:ascii="Arial" w:hAnsi="Arial" w:cs="Arial"/>
        </w:rPr>
        <w:t xml:space="preserve">Federal </w:t>
      </w:r>
      <w:r w:rsidRPr="00B51481">
        <w:rPr>
          <w:rFonts w:ascii="Arial" w:hAnsi="Arial" w:cs="Arial"/>
        </w:rPr>
        <w:t>13.303</w:t>
      </w:r>
      <w:r w:rsidR="00295ED7" w:rsidRPr="00B51481">
        <w:rPr>
          <w:rFonts w:ascii="Arial" w:hAnsi="Arial" w:cs="Arial"/>
        </w:rPr>
        <w:t>/16</w:t>
      </w:r>
      <w:r w:rsidRPr="00B51481">
        <w:rPr>
          <w:rFonts w:ascii="Arial" w:hAnsi="Arial" w:cs="Arial"/>
        </w:rPr>
        <w:t>, art. 8º, I</w:t>
      </w:r>
      <w:r w:rsidR="00295ED7" w:rsidRPr="00B51481">
        <w:rPr>
          <w:rFonts w:ascii="Arial" w:hAnsi="Arial" w:cs="Arial"/>
        </w:rPr>
        <w:t xml:space="preserve">; </w:t>
      </w:r>
      <w:r w:rsidR="002E708E" w:rsidRPr="00B51481">
        <w:rPr>
          <w:rFonts w:ascii="Arial" w:hAnsi="Arial" w:cs="Arial"/>
        </w:rPr>
        <w:t xml:space="preserve">e </w:t>
      </w:r>
      <w:r w:rsidR="00295ED7" w:rsidRPr="00B51481">
        <w:rPr>
          <w:rFonts w:ascii="Arial" w:hAnsi="Arial" w:cs="Arial"/>
        </w:rPr>
        <w:t>Decreto Estadual 1.007/16, art. 2º</w:t>
      </w:r>
      <w:r w:rsidR="00FE2770" w:rsidRPr="00B51481">
        <w:rPr>
          <w:rFonts w:ascii="Arial" w:hAnsi="Arial" w:cs="Arial"/>
        </w:rPr>
        <w:t>.</w:t>
      </w:r>
    </w:p>
    <w:p w14:paraId="2EBDB1D7" w14:textId="77777777" w:rsidR="00B51481" w:rsidRPr="00B51481" w:rsidRDefault="00B51481" w:rsidP="00B51481">
      <w:pPr>
        <w:spacing w:before="120" w:after="120" w:line="360" w:lineRule="auto"/>
        <w:jc w:val="both"/>
        <w:rPr>
          <w:rFonts w:ascii="Arial" w:hAnsi="Arial" w:cs="Arial"/>
        </w:rPr>
      </w:pPr>
    </w:p>
    <w:p w14:paraId="364DFB0D" w14:textId="7852EE83" w:rsidR="00A10592" w:rsidRPr="00B51481" w:rsidRDefault="00A10592" w:rsidP="00B51481">
      <w:pPr>
        <w:spacing w:before="120" w:after="120" w:line="360" w:lineRule="auto"/>
        <w:jc w:val="both"/>
        <w:rPr>
          <w:rFonts w:ascii="Arial" w:hAnsi="Arial" w:cs="Arial"/>
        </w:rPr>
      </w:pPr>
      <w:r w:rsidRPr="00B51481">
        <w:rPr>
          <w:rFonts w:ascii="Arial" w:hAnsi="Arial" w:cs="Arial"/>
          <w:b/>
        </w:rPr>
        <w:t>Frequência:</w:t>
      </w:r>
      <w:r w:rsidRPr="00B51481">
        <w:rPr>
          <w:rFonts w:ascii="Arial" w:hAnsi="Arial" w:cs="Arial"/>
        </w:rPr>
        <w:t xml:space="preserve"> Anual, com subscrição pelos membros do Conselho de Administração.</w:t>
      </w:r>
    </w:p>
    <w:p w14:paraId="6B9B56CB" w14:textId="77777777" w:rsidR="00A10592" w:rsidRPr="00B51481" w:rsidRDefault="00A10592" w:rsidP="00B51481">
      <w:pPr>
        <w:spacing w:before="120" w:after="120" w:line="360" w:lineRule="auto"/>
        <w:jc w:val="both"/>
        <w:rPr>
          <w:rFonts w:ascii="Arial" w:hAnsi="Arial" w:cs="Arial"/>
        </w:rPr>
      </w:pPr>
    </w:p>
    <w:p w14:paraId="7E412C17" w14:textId="13461A8C" w:rsidR="001A2AA2" w:rsidRPr="00B51481" w:rsidRDefault="00B51481" w:rsidP="00B51481">
      <w:pPr>
        <w:spacing w:before="120" w:after="120" w:line="360" w:lineRule="auto"/>
        <w:jc w:val="both"/>
        <w:rPr>
          <w:rFonts w:ascii="Arial" w:hAnsi="Arial" w:cs="Arial"/>
        </w:rPr>
      </w:pPr>
      <w:r w:rsidRPr="00B51481">
        <w:rPr>
          <w:rFonts w:ascii="Arial" w:hAnsi="Arial" w:cs="Arial"/>
          <w:b/>
        </w:rPr>
        <w:t>Responsável:</w:t>
      </w:r>
      <w:r>
        <w:rPr>
          <w:rFonts w:ascii="Arial" w:hAnsi="Arial" w:cs="Arial"/>
        </w:rPr>
        <w:t xml:space="preserve"> </w:t>
      </w:r>
      <w:r w:rsidR="001A2AA2" w:rsidRPr="00B51481">
        <w:rPr>
          <w:rFonts w:ascii="Arial" w:hAnsi="Arial" w:cs="Arial"/>
        </w:rPr>
        <w:t>Em conformidad</w:t>
      </w:r>
      <w:r w:rsidR="004F440C" w:rsidRPr="00B51481">
        <w:rPr>
          <w:rFonts w:ascii="Arial" w:hAnsi="Arial" w:cs="Arial"/>
        </w:rPr>
        <w:t>e com o art. 8º, inciso I</w:t>
      </w:r>
      <w:r w:rsidR="00667EA2">
        <w:rPr>
          <w:rFonts w:ascii="Arial" w:hAnsi="Arial" w:cs="Arial"/>
        </w:rPr>
        <w:t>,</w:t>
      </w:r>
      <w:bookmarkStart w:id="0" w:name="_GoBack"/>
      <w:bookmarkEnd w:id="0"/>
      <w:r w:rsidR="004F440C" w:rsidRPr="00B51481">
        <w:rPr>
          <w:rFonts w:ascii="Arial" w:hAnsi="Arial" w:cs="Arial"/>
        </w:rPr>
        <w:t xml:space="preserve"> </w:t>
      </w:r>
      <w:r w:rsidR="001A2AA2" w:rsidRPr="00B51481">
        <w:rPr>
          <w:rFonts w:ascii="Arial" w:hAnsi="Arial" w:cs="Arial"/>
        </w:rPr>
        <w:t xml:space="preserve">da Lei 13.303, de 30 de junho de 2016, o Conselho de Administração subscreve a presente Carta Anual </w:t>
      </w:r>
      <w:r w:rsidR="00FE2770" w:rsidRPr="00B51481">
        <w:rPr>
          <w:rFonts w:ascii="Arial" w:hAnsi="Arial" w:cs="Arial"/>
        </w:rPr>
        <w:t>de</w:t>
      </w:r>
      <w:r w:rsidR="001A2AA2" w:rsidRPr="00B51481">
        <w:rPr>
          <w:rFonts w:ascii="Arial" w:hAnsi="Arial" w:cs="Arial"/>
        </w:rPr>
        <w:t xml:space="preserve"> Políticas Públicas referente ao exercício social de 20XX.</w:t>
      </w:r>
    </w:p>
    <w:p w14:paraId="6C425915" w14:textId="48605C8F" w:rsidR="00B51481" w:rsidRPr="00B51481" w:rsidRDefault="00B51481" w:rsidP="00B51481">
      <w:pPr>
        <w:spacing w:before="120" w:after="120" w:line="360" w:lineRule="auto"/>
        <w:rPr>
          <w:rFonts w:ascii="Arial" w:hAnsi="Arial" w:cs="Arial"/>
        </w:rPr>
      </w:pPr>
      <w:r w:rsidRPr="00B51481">
        <w:rPr>
          <w:rFonts w:ascii="Arial" w:hAnsi="Arial" w:cs="Arial"/>
        </w:rPr>
        <w:br w:type="page"/>
      </w:r>
    </w:p>
    <w:p w14:paraId="20950E34" w14:textId="61BE1FD8" w:rsidR="00A10592" w:rsidRPr="00B51481" w:rsidRDefault="00A10592" w:rsidP="00DF6664">
      <w:pPr>
        <w:pStyle w:val="PargrafodaLista"/>
        <w:numPr>
          <w:ilvl w:val="0"/>
          <w:numId w:val="2"/>
        </w:numPr>
        <w:spacing w:before="120" w:after="120" w:line="360" w:lineRule="auto"/>
        <w:ind w:left="0" w:firstLine="0"/>
        <w:jc w:val="both"/>
        <w:rPr>
          <w:rFonts w:ascii="Arial" w:hAnsi="Arial" w:cs="Arial"/>
          <w:b/>
        </w:rPr>
      </w:pPr>
      <w:r w:rsidRPr="00B51481">
        <w:rPr>
          <w:rFonts w:ascii="Arial" w:hAnsi="Arial" w:cs="Arial"/>
          <w:b/>
        </w:rPr>
        <w:lastRenderedPageBreak/>
        <w:t>Apresentação da Empresa:</w:t>
      </w:r>
    </w:p>
    <w:p w14:paraId="5ED0D06E" w14:textId="77777777" w:rsidR="00DF6664" w:rsidRDefault="00DF6664" w:rsidP="00DF6664">
      <w:pPr>
        <w:spacing w:before="120" w:after="120" w:line="360" w:lineRule="auto"/>
        <w:jc w:val="both"/>
        <w:rPr>
          <w:rFonts w:ascii="Arial" w:hAnsi="Arial" w:cs="Arial"/>
        </w:rPr>
      </w:pPr>
    </w:p>
    <w:p w14:paraId="03A3B021" w14:textId="115202C4" w:rsidR="001A2AA2" w:rsidRPr="00B51481" w:rsidRDefault="00A553FF" w:rsidP="00DF6664">
      <w:pPr>
        <w:spacing w:before="120" w:after="120" w:line="360" w:lineRule="auto"/>
        <w:jc w:val="both"/>
        <w:rPr>
          <w:rFonts w:ascii="Arial" w:hAnsi="Arial" w:cs="Arial"/>
        </w:rPr>
      </w:pPr>
      <w:r w:rsidRPr="00B51481">
        <w:rPr>
          <w:rFonts w:ascii="Arial" w:hAnsi="Arial" w:cs="Arial"/>
        </w:rPr>
        <w:t>Constando as seguintes informações:</w:t>
      </w:r>
    </w:p>
    <w:p w14:paraId="0BD90247" w14:textId="77777777" w:rsidR="00DF6664" w:rsidRDefault="00DF6664" w:rsidP="00DF6664">
      <w:pPr>
        <w:spacing w:before="120" w:after="120" w:line="360" w:lineRule="auto"/>
        <w:jc w:val="both"/>
        <w:rPr>
          <w:rFonts w:ascii="Arial" w:hAnsi="Arial" w:cs="Arial"/>
        </w:rPr>
      </w:pPr>
    </w:p>
    <w:p w14:paraId="25457A8C" w14:textId="018901DA" w:rsidR="001A2AA2" w:rsidRPr="00DF6664" w:rsidRDefault="001A2AA2" w:rsidP="00DF6664">
      <w:pPr>
        <w:spacing w:before="120" w:after="120" w:line="360" w:lineRule="auto"/>
        <w:jc w:val="both"/>
        <w:rPr>
          <w:rFonts w:ascii="Arial" w:hAnsi="Arial" w:cs="Arial"/>
          <w:i/>
        </w:rPr>
      </w:pPr>
      <w:r w:rsidRPr="00DF6664">
        <w:rPr>
          <w:rFonts w:ascii="Arial" w:hAnsi="Arial" w:cs="Arial"/>
          <w:b/>
        </w:rPr>
        <w:t>I</w:t>
      </w:r>
      <w:r w:rsidR="007C34D7" w:rsidRPr="00DF6664">
        <w:rPr>
          <w:rFonts w:ascii="Arial" w:hAnsi="Arial" w:cs="Arial"/>
          <w:b/>
        </w:rPr>
        <w:t>dentificação Geral</w:t>
      </w:r>
      <w:r w:rsidR="00A553FF" w:rsidRPr="00DF6664">
        <w:rPr>
          <w:rFonts w:ascii="Arial" w:hAnsi="Arial" w:cs="Arial"/>
          <w:b/>
        </w:rPr>
        <w:t>:</w:t>
      </w:r>
      <w:r w:rsidR="00A553FF" w:rsidRPr="00B51481">
        <w:rPr>
          <w:rFonts w:ascii="Arial" w:hAnsi="Arial" w:cs="Arial"/>
        </w:rPr>
        <w:t xml:space="preserve"> </w:t>
      </w:r>
      <w:r w:rsidR="00A553FF" w:rsidRPr="00DF6664">
        <w:rPr>
          <w:rFonts w:ascii="Arial" w:hAnsi="Arial" w:cs="Arial"/>
          <w:i/>
        </w:rPr>
        <w:t>Nome</w:t>
      </w:r>
    </w:p>
    <w:p w14:paraId="757B2100" w14:textId="0018B190" w:rsidR="001A2AA2" w:rsidRPr="00DF6664" w:rsidRDefault="001A2AA2" w:rsidP="00DF6664">
      <w:pPr>
        <w:spacing w:before="120" w:after="120" w:line="360" w:lineRule="auto"/>
        <w:jc w:val="both"/>
        <w:rPr>
          <w:rFonts w:ascii="Arial" w:hAnsi="Arial" w:cs="Arial"/>
          <w:i/>
        </w:rPr>
      </w:pPr>
      <w:r w:rsidRPr="00DF6664">
        <w:rPr>
          <w:rFonts w:ascii="Arial" w:hAnsi="Arial" w:cs="Arial"/>
          <w:b/>
        </w:rPr>
        <w:t>CNPJ / NIRE</w:t>
      </w:r>
      <w:r w:rsidR="00A553FF" w:rsidRPr="00DF6664">
        <w:rPr>
          <w:rFonts w:ascii="Arial" w:hAnsi="Arial" w:cs="Arial"/>
          <w:b/>
        </w:rPr>
        <w:t>:</w:t>
      </w:r>
      <w:r w:rsidR="00A553FF" w:rsidRPr="00B51481">
        <w:rPr>
          <w:rFonts w:ascii="Arial" w:hAnsi="Arial" w:cs="Arial"/>
        </w:rPr>
        <w:t xml:space="preserve"> </w:t>
      </w:r>
      <w:r w:rsidR="00A553FF" w:rsidRPr="00DF6664">
        <w:rPr>
          <w:rFonts w:ascii="Arial" w:hAnsi="Arial" w:cs="Arial"/>
          <w:i/>
        </w:rPr>
        <w:t>número</w:t>
      </w:r>
    </w:p>
    <w:p w14:paraId="0FADFC88" w14:textId="06CB4630" w:rsidR="001A2AA2" w:rsidRPr="00B51481" w:rsidRDefault="001A2AA2" w:rsidP="00DF6664">
      <w:pPr>
        <w:spacing w:before="120" w:after="120" w:line="360" w:lineRule="auto"/>
        <w:jc w:val="both"/>
        <w:rPr>
          <w:rFonts w:ascii="Arial" w:hAnsi="Arial" w:cs="Arial"/>
        </w:rPr>
      </w:pPr>
      <w:r w:rsidRPr="00DF6664">
        <w:rPr>
          <w:rFonts w:ascii="Arial" w:hAnsi="Arial" w:cs="Arial"/>
          <w:b/>
        </w:rPr>
        <w:t>Sede:</w:t>
      </w:r>
      <w:r w:rsidRPr="00B51481">
        <w:rPr>
          <w:rFonts w:ascii="Arial" w:hAnsi="Arial" w:cs="Arial"/>
        </w:rPr>
        <w:t xml:space="preserve"> </w:t>
      </w:r>
      <w:r w:rsidR="00A553FF" w:rsidRPr="00DF6664">
        <w:rPr>
          <w:rFonts w:ascii="Arial" w:hAnsi="Arial" w:cs="Arial"/>
          <w:i/>
        </w:rPr>
        <w:t>Endereço completo da sede</w:t>
      </w:r>
      <w:r w:rsidR="00A553FF" w:rsidRPr="00B51481">
        <w:rPr>
          <w:rFonts w:ascii="Arial" w:hAnsi="Arial" w:cs="Arial"/>
        </w:rPr>
        <w:t xml:space="preserve"> </w:t>
      </w:r>
    </w:p>
    <w:p w14:paraId="20BDA6E1" w14:textId="644F3E26" w:rsidR="001A2AA2" w:rsidRPr="00B51481" w:rsidRDefault="001A2AA2" w:rsidP="00DF6664">
      <w:pPr>
        <w:spacing w:before="120" w:after="120" w:line="360" w:lineRule="auto"/>
        <w:jc w:val="both"/>
        <w:rPr>
          <w:rFonts w:ascii="Arial" w:hAnsi="Arial" w:cs="Arial"/>
        </w:rPr>
      </w:pPr>
      <w:r w:rsidRPr="00DF6664">
        <w:rPr>
          <w:rFonts w:ascii="Arial" w:hAnsi="Arial" w:cs="Arial"/>
          <w:b/>
        </w:rPr>
        <w:t>Tipo de estatal:</w:t>
      </w:r>
      <w:r w:rsidRPr="00B51481">
        <w:rPr>
          <w:rFonts w:ascii="Arial" w:hAnsi="Arial" w:cs="Arial"/>
        </w:rPr>
        <w:t xml:space="preserve"> </w:t>
      </w:r>
      <w:r w:rsidRPr="00DF6664">
        <w:rPr>
          <w:rFonts w:ascii="Arial" w:hAnsi="Arial" w:cs="Arial"/>
          <w:i/>
        </w:rPr>
        <w:t xml:space="preserve">empresa pública, sociedade de economia mista ou </w:t>
      </w:r>
      <w:r w:rsidR="00C03D37" w:rsidRPr="00DF6664">
        <w:rPr>
          <w:rFonts w:ascii="Arial" w:hAnsi="Arial" w:cs="Arial"/>
          <w:i/>
        </w:rPr>
        <w:t>subsidiária.</w:t>
      </w:r>
    </w:p>
    <w:p w14:paraId="26B7C56E" w14:textId="5856D4B5" w:rsidR="001A2AA2" w:rsidRPr="00DF6664" w:rsidRDefault="001A2AA2" w:rsidP="00DF6664">
      <w:pPr>
        <w:spacing w:before="120" w:after="120" w:line="360" w:lineRule="auto"/>
        <w:jc w:val="both"/>
        <w:rPr>
          <w:rFonts w:ascii="Arial" w:hAnsi="Arial" w:cs="Arial"/>
          <w:i/>
        </w:rPr>
      </w:pPr>
      <w:r w:rsidRPr="00DF6664">
        <w:rPr>
          <w:rFonts w:ascii="Arial" w:hAnsi="Arial" w:cs="Arial"/>
          <w:b/>
        </w:rPr>
        <w:t>Acionista controlador:</w:t>
      </w:r>
      <w:r w:rsidRPr="00B51481">
        <w:rPr>
          <w:rFonts w:ascii="Arial" w:hAnsi="Arial" w:cs="Arial"/>
        </w:rPr>
        <w:t xml:space="preserve"> </w:t>
      </w:r>
      <w:r w:rsidRPr="00DF6664">
        <w:rPr>
          <w:rFonts w:ascii="Arial" w:hAnsi="Arial" w:cs="Arial"/>
          <w:i/>
        </w:rPr>
        <w:t>(se outra subsidiária, indicar também o nome da holding)</w:t>
      </w:r>
    </w:p>
    <w:p w14:paraId="731DCF92" w14:textId="6C2A1B08" w:rsidR="001A2AA2" w:rsidRPr="00DF6664" w:rsidRDefault="001A2AA2" w:rsidP="00DF6664">
      <w:pPr>
        <w:spacing w:before="120" w:after="120" w:line="360" w:lineRule="auto"/>
        <w:jc w:val="both"/>
        <w:rPr>
          <w:rFonts w:ascii="Arial" w:hAnsi="Arial" w:cs="Arial"/>
          <w:i/>
        </w:rPr>
      </w:pPr>
      <w:r w:rsidRPr="00DF6664">
        <w:rPr>
          <w:rFonts w:ascii="Arial" w:hAnsi="Arial" w:cs="Arial"/>
          <w:b/>
        </w:rPr>
        <w:t>Tipo societário:</w:t>
      </w:r>
      <w:r w:rsidRPr="00B51481">
        <w:rPr>
          <w:rFonts w:ascii="Arial" w:hAnsi="Arial" w:cs="Arial"/>
        </w:rPr>
        <w:t xml:space="preserve"> </w:t>
      </w:r>
      <w:r w:rsidRPr="00DF6664">
        <w:rPr>
          <w:rFonts w:ascii="Arial" w:hAnsi="Arial" w:cs="Arial"/>
          <w:i/>
        </w:rPr>
        <w:t xml:space="preserve">sociedade anônima, sociedade limitada, não </w:t>
      </w:r>
      <w:r w:rsidR="00C03D37" w:rsidRPr="00DF6664">
        <w:rPr>
          <w:rFonts w:ascii="Arial" w:hAnsi="Arial" w:cs="Arial"/>
          <w:i/>
        </w:rPr>
        <w:t>definido.</w:t>
      </w:r>
    </w:p>
    <w:p w14:paraId="59B1003C" w14:textId="77777777" w:rsidR="001A2AA2" w:rsidRPr="00DF6664" w:rsidRDefault="001A2AA2" w:rsidP="00DF6664">
      <w:pPr>
        <w:spacing w:before="120" w:after="120" w:line="360" w:lineRule="auto"/>
        <w:jc w:val="both"/>
        <w:rPr>
          <w:rFonts w:ascii="Arial" w:hAnsi="Arial" w:cs="Arial"/>
          <w:i/>
        </w:rPr>
      </w:pPr>
      <w:r w:rsidRPr="00DF6664">
        <w:rPr>
          <w:rFonts w:ascii="Arial" w:hAnsi="Arial" w:cs="Arial"/>
          <w:b/>
        </w:rPr>
        <w:t>Tipo de capital:</w:t>
      </w:r>
      <w:r w:rsidRPr="00B51481">
        <w:rPr>
          <w:rFonts w:ascii="Arial" w:hAnsi="Arial" w:cs="Arial"/>
        </w:rPr>
        <w:t xml:space="preserve"> </w:t>
      </w:r>
      <w:r w:rsidRPr="00DF6664">
        <w:rPr>
          <w:rFonts w:ascii="Arial" w:hAnsi="Arial" w:cs="Arial"/>
          <w:i/>
        </w:rPr>
        <w:t>aberto ou fechado</w:t>
      </w:r>
    </w:p>
    <w:p w14:paraId="7662E2B9" w14:textId="77777777" w:rsidR="001A2AA2" w:rsidRPr="00DF6664" w:rsidRDefault="001A2AA2" w:rsidP="00DF6664">
      <w:pPr>
        <w:spacing w:before="120" w:after="120" w:line="360" w:lineRule="auto"/>
        <w:jc w:val="both"/>
        <w:rPr>
          <w:rFonts w:ascii="Arial" w:hAnsi="Arial" w:cs="Arial"/>
          <w:i/>
        </w:rPr>
      </w:pPr>
      <w:r w:rsidRPr="00DF6664">
        <w:rPr>
          <w:rFonts w:ascii="Arial" w:hAnsi="Arial" w:cs="Arial"/>
          <w:b/>
        </w:rPr>
        <w:t>Abrangência de atuação:</w:t>
      </w:r>
      <w:r w:rsidRPr="00B51481">
        <w:rPr>
          <w:rFonts w:ascii="Arial" w:hAnsi="Arial" w:cs="Arial"/>
        </w:rPr>
        <w:t xml:space="preserve"> </w:t>
      </w:r>
      <w:r w:rsidRPr="00DF6664">
        <w:rPr>
          <w:rFonts w:ascii="Arial" w:hAnsi="Arial" w:cs="Arial"/>
          <w:i/>
        </w:rPr>
        <w:t>local/regional/nacional/internacional</w:t>
      </w:r>
    </w:p>
    <w:p w14:paraId="4AA0C6BF" w14:textId="32A45FAD" w:rsidR="001A2AA2" w:rsidRPr="00DF6664" w:rsidRDefault="001A2AA2" w:rsidP="00DF6664">
      <w:pPr>
        <w:spacing w:before="120" w:after="120" w:line="360" w:lineRule="auto"/>
        <w:jc w:val="both"/>
        <w:rPr>
          <w:rFonts w:ascii="Arial" w:hAnsi="Arial" w:cs="Arial"/>
          <w:i/>
        </w:rPr>
      </w:pPr>
      <w:r w:rsidRPr="00DF6664">
        <w:rPr>
          <w:rFonts w:ascii="Arial" w:hAnsi="Arial" w:cs="Arial"/>
          <w:b/>
        </w:rPr>
        <w:t>Setor de atuação:</w:t>
      </w:r>
      <w:r w:rsidRPr="00B51481">
        <w:rPr>
          <w:rFonts w:ascii="Arial" w:hAnsi="Arial" w:cs="Arial"/>
        </w:rPr>
        <w:t xml:space="preserve"> </w:t>
      </w:r>
      <w:r w:rsidRPr="00DF6664">
        <w:rPr>
          <w:rFonts w:ascii="Arial" w:hAnsi="Arial" w:cs="Arial"/>
          <w:i/>
        </w:rPr>
        <w:t xml:space="preserve">financeiro, energia, </w:t>
      </w:r>
      <w:r w:rsidR="007C34D7" w:rsidRPr="00DF6664">
        <w:rPr>
          <w:rFonts w:ascii="Arial" w:hAnsi="Arial" w:cs="Arial"/>
          <w:i/>
        </w:rPr>
        <w:t>saneamento, pesquisa, agricultura</w:t>
      </w:r>
      <w:r w:rsidR="00C03D37" w:rsidRPr="00DF6664">
        <w:rPr>
          <w:rFonts w:ascii="Arial" w:hAnsi="Arial" w:cs="Arial"/>
          <w:i/>
        </w:rPr>
        <w:t xml:space="preserve"> </w:t>
      </w:r>
      <w:r w:rsidR="007C34D7" w:rsidRPr="00DF6664">
        <w:rPr>
          <w:rFonts w:ascii="Arial" w:hAnsi="Arial" w:cs="Arial"/>
          <w:i/>
        </w:rPr>
        <w:t>e etc.</w:t>
      </w:r>
    </w:p>
    <w:p w14:paraId="14F56AD3" w14:textId="1838FC2B" w:rsidR="001A2AA2" w:rsidRPr="00DF6664" w:rsidRDefault="001A2AA2" w:rsidP="00DF6664">
      <w:pPr>
        <w:spacing w:before="120" w:after="120" w:line="360" w:lineRule="auto"/>
        <w:jc w:val="both"/>
        <w:rPr>
          <w:rFonts w:ascii="Arial" w:hAnsi="Arial" w:cs="Arial"/>
          <w:i/>
        </w:rPr>
      </w:pPr>
      <w:r w:rsidRPr="00DF6664">
        <w:rPr>
          <w:rFonts w:ascii="Arial" w:hAnsi="Arial" w:cs="Arial"/>
          <w:b/>
        </w:rPr>
        <w:t>Diretor Financeiro ou de Relações com Investidores:</w:t>
      </w:r>
      <w:r w:rsidRPr="00B51481">
        <w:rPr>
          <w:rFonts w:ascii="Arial" w:hAnsi="Arial" w:cs="Arial"/>
        </w:rPr>
        <w:t xml:space="preserve"> </w:t>
      </w:r>
      <w:r w:rsidRPr="00DF6664">
        <w:rPr>
          <w:rFonts w:ascii="Arial" w:hAnsi="Arial" w:cs="Arial"/>
          <w:i/>
        </w:rPr>
        <w:t xml:space="preserve">nome, telefone e </w:t>
      </w:r>
      <w:r w:rsidR="00C03D37" w:rsidRPr="00DF6664">
        <w:rPr>
          <w:rFonts w:ascii="Arial" w:hAnsi="Arial" w:cs="Arial"/>
          <w:i/>
        </w:rPr>
        <w:t>e-mail.</w:t>
      </w:r>
    </w:p>
    <w:p w14:paraId="260FE789" w14:textId="1480B604" w:rsidR="001A2AA2" w:rsidRPr="00DF6664" w:rsidRDefault="001A2AA2" w:rsidP="00DF6664">
      <w:pPr>
        <w:spacing w:before="120" w:after="120" w:line="360" w:lineRule="auto"/>
        <w:jc w:val="both"/>
        <w:rPr>
          <w:rFonts w:ascii="Arial" w:hAnsi="Arial" w:cs="Arial"/>
          <w:i/>
        </w:rPr>
      </w:pPr>
      <w:r w:rsidRPr="00DF6664">
        <w:rPr>
          <w:rFonts w:ascii="Arial" w:hAnsi="Arial" w:cs="Arial"/>
          <w:b/>
        </w:rPr>
        <w:t>Auditores Independentes atuais da empresa:</w:t>
      </w:r>
      <w:r w:rsidRPr="00B51481">
        <w:rPr>
          <w:rFonts w:ascii="Arial" w:hAnsi="Arial" w:cs="Arial"/>
        </w:rPr>
        <w:t xml:space="preserve"> </w:t>
      </w:r>
      <w:r w:rsidRPr="00DF6664">
        <w:rPr>
          <w:rFonts w:ascii="Arial" w:hAnsi="Arial" w:cs="Arial"/>
          <w:i/>
        </w:rPr>
        <w:t xml:space="preserve">nome, telefone e </w:t>
      </w:r>
      <w:r w:rsidR="00C03D37" w:rsidRPr="00DF6664">
        <w:rPr>
          <w:rFonts w:ascii="Arial" w:hAnsi="Arial" w:cs="Arial"/>
          <w:i/>
        </w:rPr>
        <w:t>e-mail.</w:t>
      </w:r>
    </w:p>
    <w:p w14:paraId="4B32462A" w14:textId="77777777" w:rsidR="001A2AA2" w:rsidRPr="00DF6664" w:rsidRDefault="001A2AA2" w:rsidP="00DF6664">
      <w:pPr>
        <w:spacing w:before="120" w:after="120" w:line="360" w:lineRule="auto"/>
        <w:jc w:val="both"/>
        <w:rPr>
          <w:rFonts w:ascii="Arial" w:hAnsi="Arial" w:cs="Arial"/>
          <w:i/>
        </w:rPr>
      </w:pPr>
      <w:r w:rsidRPr="00DF6664">
        <w:rPr>
          <w:rFonts w:ascii="Arial" w:hAnsi="Arial" w:cs="Arial"/>
          <w:b/>
        </w:rPr>
        <w:t>Conselheiros de Administração subscritores da Carta Anual de Políticas Públicas:</w:t>
      </w:r>
      <w:r w:rsidRPr="00B51481">
        <w:rPr>
          <w:rFonts w:ascii="Arial" w:hAnsi="Arial" w:cs="Arial"/>
        </w:rPr>
        <w:t xml:space="preserve"> </w:t>
      </w:r>
      <w:r w:rsidRPr="00DF6664">
        <w:rPr>
          <w:rFonts w:ascii="Arial" w:hAnsi="Arial" w:cs="Arial"/>
          <w:i/>
        </w:rPr>
        <w:t>nome e CPF</w:t>
      </w:r>
    </w:p>
    <w:p w14:paraId="62BA9977" w14:textId="2ACEB4C5" w:rsidR="001A2AA2" w:rsidRPr="00DF6664" w:rsidRDefault="001A2AA2" w:rsidP="00DF6664">
      <w:pPr>
        <w:spacing w:before="120" w:after="120" w:line="360" w:lineRule="auto"/>
        <w:jc w:val="both"/>
        <w:rPr>
          <w:rFonts w:ascii="Arial" w:hAnsi="Arial" w:cs="Arial"/>
          <w:i/>
        </w:rPr>
      </w:pPr>
      <w:r w:rsidRPr="00DF6664">
        <w:rPr>
          <w:rFonts w:ascii="Arial" w:hAnsi="Arial" w:cs="Arial"/>
          <w:b/>
        </w:rPr>
        <w:t>Administradores subscritores da Carta Anual de Governança Corporativa:</w:t>
      </w:r>
      <w:r w:rsidRPr="00B51481">
        <w:rPr>
          <w:rFonts w:ascii="Arial" w:hAnsi="Arial" w:cs="Arial"/>
        </w:rPr>
        <w:t xml:space="preserve"> </w:t>
      </w:r>
      <w:r w:rsidRPr="00DF6664">
        <w:rPr>
          <w:rFonts w:ascii="Arial" w:hAnsi="Arial" w:cs="Arial"/>
          <w:i/>
        </w:rPr>
        <w:t>nome, CPF e cargo.</w:t>
      </w:r>
    </w:p>
    <w:p w14:paraId="693CA3E2" w14:textId="6A418248" w:rsidR="001A2AA2" w:rsidRDefault="001A2AA2" w:rsidP="00DF6664">
      <w:pPr>
        <w:spacing w:before="120" w:after="120" w:line="360" w:lineRule="auto"/>
        <w:jc w:val="both"/>
        <w:rPr>
          <w:rFonts w:ascii="Arial" w:hAnsi="Arial" w:cs="Arial"/>
          <w:i/>
        </w:rPr>
      </w:pPr>
      <w:r w:rsidRPr="00DF6664">
        <w:rPr>
          <w:rFonts w:ascii="Arial" w:hAnsi="Arial" w:cs="Arial"/>
          <w:b/>
        </w:rPr>
        <w:t>Data de divulgação:</w:t>
      </w:r>
      <w:r w:rsidRPr="00B51481">
        <w:rPr>
          <w:rFonts w:ascii="Arial" w:hAnsi="Arial" w:cs="Arial"/>
        </w:rPr>
        <w:t xml:space="preserve"> </w:t>
      </w:r>
      <w:r w:rsidR="007C34D7" w:rsidRPr="00DF6664">
        <w:rPr>
          <w:rFonts w:ascii="Arial" w:hAnsi="Arial" w:cs="Arial"/>
          <w:i/>
        </w:rPr>
        <w:t>data</w:t>
      </w:r>
      <w:r w:rsidR="00DF6664">
        <w:rPr>
          <w:rFonts w:ascii="Arial" w:hAnsi="Arial" w:cs="Arial"/>
          <w:i/>
        </w:rPr>
        <w:t>.</w:t>
      </w:r>
    </w:p>
    <w:p w14:paraId="1F390A01" w14:textId="77777777" w:rsidR="00DF6664" w:rsidRPr="00DF6664" w:rsidRDefault="00DF6664" w:rsidP="00DF6664">
      <w:pPr>
        <w:spacing w:before="120" w:after="120" w:line="360" w:lineRule="auto"/>
        <w:jc w:val="both"/>
        <w:rPr>
          <w:rFonts w:ascii="Arial" w:hAnsi="Arial" w:cs="Arial"/>
          <w:i/>
        </w:rPr>
      </w:pPr>
    </w:p>
    <w:p w14:paraId="182D7514" w14:textId="04F6B98D" w:rsidR="00490263" w:rsidRDefault="00490263" w:rsidP="00DF6664">
      <w:pPr>
        <w:pStyle w:val="PargrafodaLista"/>
        <w:numPr>
          <w:ilvl w:val="0"/>
          <w:numId w:val="2"/>
        </w:numPr>
        <w:spacing w:before="120" w:after="120" w:line="360" w:lineRule="auto"/>
        <w:ind w:left="0" w:firstLine="0"/>
        <w:jc w:val="both"/>
        <w:rPr>
          <w:rFonts w:ascii="Arial" w:hAnsi="Arial" w:cs="Arial"/>
          <w:b/>
        </w:rPr>
      </w:pPr>
      <w:r w:rsidRPr="00B51481">
        <w:rPr>
          <w:rFonts w:ascii="Arial" w:hAnsi="Arial" w:cs="Arial"/>
          <w:b/>
        </w:rPr>
        <w:t>Interesse público subjac</w:t>
      </w:r>
      <w:r w:rsidR="00CA57DE" w:rsidRPr="00B51481">
        <w:rPr>
          <w:rFonts w:ascii="Arial" w:hAnsi="Arial" w:cs="Arial"/>
          <w:b/>
        </w:rPr>
        <w:t>ente às atividades empresariais</w:t>
      </w:r>
    </w:p>
    <w:p w14:paraId="6E2FEDA7" w14:textId="77777777" w:rsidR="00DF6664" w:rsidRPr="00B51481" w:rsidRDefault="00DF6664" w:rsidP="00DF6664">
      <w:pPr>
        <w:pStyle w:val="PargrafodaLista"/>
        <w:spacing w:before="120" w:after="120" w:line="360" w:lineRule="auto"/>
        <w:ind w:left="0"/>
        <w:jc w:val="both"/>
        <w:rPr>
          <w:rFonts w:ascii="Arial" w:hAnsi="Arial" w:cs="Arial"/>
          <w:b/>
        </w:rPr>
      </w:pPr>
    </w:p>
    <w:p w14:paraId="22F12D73" w14:textId="6B2126AE" w:rsidR="00490263" w:rsidRPr="00DF6664" w:rsidRDefault="00490263" w:rsidP="00DF6664">
      <w:pPr>
        <w:spacing w:before="120" w:after="120" w:line="360" w:lineRule="auto"/>
        <w:jc w:val="both"/>
        <w:rPr>
          <w:rFonts w:ascii="Arial" w:hAnsi="Arial" w:cs="Arial"/>
          <w:i/>
        </w:rPr>
      </w:pPr>
      <w:r w:rsidRPr="00DF6664">
        <w:rPr>
          <w:rFonts w:ascii="Arial" w:hAnsi="Arial" w:cs="Arial"/>
          <w:i/>
        </w:rPr>
        <w:t>Explicitar qual é o interesse coletivo ou imperativo de segurança nacional que motiva a execução do objeto social da empresa pelo Estado e, portanto, motiva a existência e continuidade da empresa como estatal. Sempre que possível, sugere-se resgatar a lei de criação e sua exposição de motivos.</w:t>
      </w:r>
    </w:p>
    <w:p w14:paraId="19695C90" w14:textId="77777777" w:rsidR="00490263" w:rsidRDefault="00490263" w:rsidP="00DF6664">
      <w:pPr>
        <w:spacing w:before="120" w:after="120" w:line="360" w:lineRule="auto"/>
        <w:jc w:val="both"/>
        <w:rPr>
          <w:rFonts w:ascii="Arial" w:hAnsi="Arial" w:cs="Arial"/>
          <w:i/>
        </w:rPr>
      </w:pPr>
      <w:r w:rsidRPr="00DF6664">
        <w:rPr>
          <w:rFonts w:ascii="Arial" w:hAnsi="Arial" w:cs="Arial"/>
          <w:i/>
        </w:rPr>
        <w:lastRenderedPageBreak/>
        <w:t>Nos termos da Lei 13.303/16, art. 8º, § 1º, o interesse público da empresa estatal, “respeitadas as razões que motivaram a autorização legislativa, manifesta-se por meio do alinhamento entre seus objetivos e aqueles de políticas públicas, na forma explicitada na carta anual” subscrita pelo Conselho de Administração.</w:t>
      </w:r>
    </w:p>
    <w:p w14:paraId="3FBD1648" w14:textId="77777777" w:rsidR="00DF6664" w:rsidRPr="00DF6664" w:rsidRDefault="00DF6664" w:rsidP="00DF6664">
      <w:pPr>
        <w:spacing w:before="120" w:after="120" w:line="360" w:lineRule="auto"/>
        <w:jc w:val="both"/>
        <w:rPr>
          <w:rFonts w:ascii="Arial" w:hAnsi="Arial" w:cs="Arial"/>
          <w:i/>
        </w:rPr>
      </w:pPr>
    </w:p>
    <w:p w14:paraId="2D0A53D2" w14:textId="27CBC8B0" w:rsidR="00490263" w:rsidRDefault="00CA57DE" w:rsidP="00DF6664">
      <w:pPr>
        <w:pStyle w:val="PargrafodaLista"/>
        <w:numPr>
          <w:ilvl w:val="0"/>
          <w:numId w:val="2"/>
        </w:numPr>
        <w:spacing w:before="120" w:after="120" w:line="360" w:lineRule="auto"/>
        <w:ind w:left="0" w:firstLine="0"/>
        <w:jc w:val="both"/>
        <w:rPr>
          <w:rFonts w:ascii="Arial" w:hAnsi="Arial" w:cs="Arial"/>
          <w:b/>
        </w:rPr>
      </w:pPr>
      <w:r w:rsidRPr="00B51481">
        <w:rPr>
          <w:rFonts w:ascii="Arial" w:hAnsi="Arial" w:cs="Arial"/>
          <w:b/>
        </w:rPr>
        <w:t>Políticas públicas</w:t>
      </w:r>
    </w:p>
    <w:p w14:paraId="540C9050" w14:textId="77777777" w:rsidR="00DF6664" w:rsidRPr="00B51481" w:rsidRDefault="00DF6664" w:rsidP="00DF6664">
      <w:pPr>
        <w:pStyle w:val="PargrafodaLista"/>
        <w:spacing w:before="120" w:after="120" w:line="360" w:lineRule="auto"/>
        <w:ind w:left="0"/>
        <w:jc w:val="both"/>
        <w:rPr>
          <w:rFonts w:ascii="Arial" w:hAnsi="Arial" w:cs="Arial"/>
          <w:b/>
        </w:rPr>
      </w:pPr>
    </w:p>
    <w:p w14:paraId="003E6FD7" w14:textId="151DD932" w:rsidR="00490263" w:rsidRPr="00DF6664" w:rsidRDefault="00490263" w:rsidP="00DF6664">
      <w:pPr>
        <w:spacing w:before="120" w:after="120" w:line="360" w:lineRule="auto"/>
        <w:jc w:val="both"/>
        <w:rPr>
          <w:rFonts w:ascii="Arial" w:hAnsi="Arial" w:cs="Arial"/>
          <w:i/>
        </w:rPr>
      </w:pPr>
      <w:r w:rsidRPr="00DF6664">
        <w:rPr>
          <w:rFonts w:ascii="Arial" w:hAnsi="Arial" w:cs="Arial"/>
          <w:i/>
        </w:rPr>
        <w:t>Informar de forma completa e detalhada as atividades desenvolvidas pela estatal em atendimento a políticas públicas,</w:t>
      </w:r>
      <w:r w:rsidR="00815C6F" w:rsidRPr="00DF6664">
        <w:rPr>
          <w:rFonts w:ascii="Arial" w:hAnsi="Arial" w:cs="Arial"/>
          <w:i/>
        </w:rPr>
        <w:t xml:space="preserve"> estabelecidas</w:t>
      </w:r>
      <w:r w:rsidRPr="00DF6664">
        <w:rPr>
          <w:rFonts w:ascii="Arial" w:hAnsi="Arial" w:cs="Arial"/>
          <w:i/>
        </w:rPr>
        <w:t xml:space="preserve"> </w:t>
      </w:r>
      <w:r w:rsidR="00815C6F" w:rsidRPr="00DF6664">
        <w:rPr>
          <w:rFonts w:ascii="Arial" w:hAnsi="Arial" w:cs="Arial"/>
          <w:i/>
        </w:rPr>
        <w:t xml:space="preserve">por meio de programas públicos, projetos, leis, campanhas publicitárias, esclarecimentos públicos, inovações tecnológicas e organizacionais, subsídios governamentais, rotinas administrativas, decisões judiciais, coordenação em rede atores, gasto público direto, contratos com stakeholders dentre outros </w:t>
      </w:r>
      <w:r w:rsidR="00CE48CD" w:rsidRPr="00DF6664">
        <w:rPr>
          <w:rFonts w:ascii="Arial" w:hAnsi="Arial" w:cs="Arial"/>
          <w:i/>
        </w:rPr>
        <w:t>que por sua natureza,</w:t>
      </w:r>
      <w:r w:rsidR="00815C6F" w:rsidRPr="00DF6664">
        <w:rPr>
          <w:rFonts w:ascii="Arial" w:hAnsi="Arial" w:cs="Arial"/>
          <w:i/>
        </w:rPr>
        <w:t xml:space="preserve"> especialmente aquelas que recebem ou</w:t>
      </w:r>
      <w:r w:rsidR="00CE48CD" w:rsidRPr="00DF6664">
        <w:rPr>
          <w:rFonts w:ascii="Arial" w:hAnsi="Arial" w:cs="Arial"/>
          <w:i/>
        </w:rPr>
        <w:t xml:space="preserve"> </w:t>
      </w:r>
      <w:r w:rsidR="007C34D7" w:rsidRPr="00DF6664">
        <w:rPr>
          <w:rFonts w:ascii="Arial" w:hAnsi="Arial" w:cs="Arial"/>
          <w:i/>
        </w:rPr>
        <w:t>pode</w:t>
      </w:r>
      <w:r w:rsidR="00CE48CD" w:rsidRPr="00DF6664">
        <w:rPr>
          <w:rFonts w:ascii="Arial" w:hAnsi="Arial" w:cs="Arial"/>
          <w:i/>
        </w:rPr>
        <w:t>riam receber subsídios</w:t>
      </w:r>
      <w:r w:rsidR="00815C6F" w:rsidRPr="00DF6664">
        <w:rPr>
          <w:rFonts w:ascii="Arial" w:hAnsi="Arial" w:cs="Arial"/>
          <w:i/>
        </w:rPr>
        <w:t xml:space="preserve"> do estado</w:t>
      </w:r>
      <w:r w:rsidR="00CE48CD" w:rsidRPr="00DF6664">
        <w:rPr>
          <w:rFonts w:ascii="Arial" w:hAnsi="Arial" w:cs="Arial"/>
          <w:i/>
        </w:rPr>
        <w:t>. São obrigações e responsabilidades que a empresa estatal assuma em condições financeiras distintas às de outra empresa do setor privado.</w:t>
      </w:r>
      <w:r w:rsidR="00B70A0E" w:rsidRPr="00DF6664">
        <w:rPr>
          <w:rFonts w:ascii="Arial" w:hAnsi="Arial" w:cs="Arial"/>
          <w:i/>
        </w:rPr>
        <w:t xml:space="preserve"> Indicar se possui determinação legal, contrato ou convenio. </w:t>
      </w:r>
    </w:p>
    <w:p w14:paraId="0140C984" w14:textId="77777777" w:rsidR="00815C6F" w:rsidRPr="00B51481" w:rsidRDefault="00815C6F" w:rsidP="00DF6664">
      <w:pPr>
        <w:spacing w:before="120" w:after="120" w:line="360" w:lineRule="auto"/>
        <w:jc w:val="both"/>
        <w:rPr>
          <w:rFonts w:ascii="Arial" w:hAnsi="Arial" w:cs="Arial"/>
        </w:rPr>
      </w:pPr>
    </w:p>
    <w:p w14:paraId="07CCEF5D" w14:textId="68002972" w:rsidR="00CE48CD" w:rsidRPr="00DF6664" w:rsidRDefault="00CE48CD" w:rsidP="00DF6664">
      <w:pPr>
        <w:spacing w:before="120" w:after="120" w:line="360" w:lineRule="auto"/>
        <w:jc w:val="both"/>
        <w:rPr>
          <w:rFonts w:ascii="Arial" w:hAnsi="Arial" w:cs="Arial"/>
          <w:u w:val="single"/>
        </w:rPr>
      </w:pPr>
      <w:r w:rsidRPr="00DF6664">
        <w:rPr>
          <w:rFonts w:ascii="Arial" w:hAnsi="Arial" w:cs="Arial"/>
          <w:u w:val="single"/>
        </w:rPr>
        <w:t xml:space="preserve">Exemplo: </w:t>
      </w:r>
      <w:r w:rsidR="00B70A0E" w:rsidRPr="00DF6664">
        <w:rPr>
          <w:rFonts w:ascii="Arial" w:hAnsi="Arial" w:cs="Arial"/>
          <w:u w:val="single"/>
        </w:rPr>
        <w:t xml:space="preserve">Programas </w:t>
      </w:r>
    </w:p>
    <w:p w14:paraId="65DDB7C1" w14:textId="51ACDCA2" w:rsidR="0042721F" w:rsidRPr="00DF6664" w:rsidRDefault="0042721F" w:rsidP="00DF6664">
      <w:pPr>
        <w:pStyle w:val="PargrafodaLista"/>
        <w:numPr>
          <w:ilvl w:val="0"/>
          <w:numId w:val="1"/>
        </w:numPr>
        <w:spacing w:before="120" w:after="120" w:line="360" w:lineRule="auto"/>
        <w:ind w:left="0" w:firstLine="0"/>
        <w:jc w:val="both"/>
        <w:rPr>
          <w:rFonts w:ascii="Arial" w:hAnsi="Arial" w:cs="Arial"/>
        </w:rPr>
      </w:pPr>
      <w:r w:rsidRPr="00DF6664">
        <w:rPr>
          <w:rFonts w:ascii="Arial" w:hAnsi="Arial" w:cs="Arial"/>
        </w:rPr>
        <w:t>Nome do programa</w:t>
      </w:r>
    </w:p>
    <w:p w14:paraId="6CE0519F" w14:textId="34C1AA3B" w:rsidR="0042721F" w:rsidRPr="00DF6664" w:rsidRDefault="0042721F" w:rsidP="00DF6664">
      <w:pPr>
        <w:pStyle w:val="PargrafodaLista"/>
        <w:numPr>
          <w:ilvl w:val="0"/>
          <w:numId w:val="1"/>
        </w:numPr>
        <w:spacing w:before="120" w:after="120" w:line="360" w:lineRule="auto"/>
        <w:ind w:left="0" w:firstLine="0"/>
        <w:jc w:val="both"/>
        <w:rPr>
          <w:rFonts w:ascii="Arial" w:hAnsi="Arial" w:cs="Arial"/>
        </w:rPr>
      </w:pPr>
      <w:r w:rsidRPr="00DF6664">
        <w:rPr>
          <w:rFonts w:ascii="Arial" w:hAnsi="Arial" w:cs="Arial"/>
        </w:rPr>
        <w:t>Descrição</w:t>
      </w:r>
    </w:p>
    <w:p w14:paraId="46518ED8" w14:textId="6ABAE069" w:rsidR="0042721F" w:rsidRPr="00DF6664" w:rsidRDefault="0042721F" w:rsidP="00DF6664">
      <w:pPr>
        <w:pStyle w:val="PargrafodaLista"/>
        <w:numPr>
          <w:ilvl w:val="0"/>
          <w:numId w:val="1"/>
        </w:numPr>
        <w:spacing w:before="120" w:after="120" w:line="360" w:lineRule="auto"/>
        <w:ind w:left="0" w:firstLine="0"/>
        <w:jc w:val="both"/>
        <w:rPr>
          <w:rFonts w:ascii="Arial" w:hAnsi="Arial" w:cs="Arial"/>
        </w:rPr>
      </w:pPr>
      <w:r w:rsidRPr="00DF6664">
        <w:rPr>
          <w:rFonts w:ascii="Arial" w:hAnsi="Arial" w:cs="Arial"/>
        </w:rPr>
        <w:t>Lei, convenio ou contrato (sim ou não)</w:t>
      </w:r>
    </w:p>
    <w:p w14:paraId="0EF3EEED" w14:textId="4E9C2C54" w:rsidR="00490263" w:rsidRDefault="0042721F" w:rsidP="00DF6664">
      <w:pPr>
        <w:pStyle w:val="PargrafodaLista"/>
        <w:numPr>
          <w:ilvl w:val="0"/>
          <w:numId w:val="1"/>
        </w:numPr>
        <w:spacing w:before="120" w:after="120" w:line="360" w:lineRule="auto"/>
        <w:ind w:left="0" w:firstLine="0"/>
        <w:jc w:val="both"/>
        <w:rPr>
          <w:rFonts w:ascii="Arial" w:hAnsi="Arial" w:cs="Arial"/>
        </w:rPr>
      </w:pPr>
      <w:r w:rsidRPr="00DF6664">
        <w:rPr>
          <w:rFonts w:ascii="Arial" w:hAnsi="Arial" w:cs="Arial"/>
        </w:rPr>
        <w:t xml:space="preserve">Recursos: </w:t>
      </w:r>
      <w:r w:rsidR="00490263" w:rsidRPr="00DF6664">
        <w:rPr>
          <w:rFonts w:ascii="Arial" w:hAnsi="Arial" w:cs="Arial"/>
        </w:rPr>
        <w:t xml:space="preserve">Indicar de forma completa e detalhada qual é a origem dos recursos a serem empregados para execução de atividades. Se houver contrato </w:t>
      </w:r>
      <w:r w:rsidR="008B00D9" w:rsidRPr="00DF6664">
        <w:rPr>
          <w:rFonts w:ascii="Arial" w:hAnsi="Arial" w:cs="Arial"/>
        </w:rPr>
        <w:t xml:space="preserve">ou convenio </w:t>
      </w:r>
      <w:r w:rsidR="00490263" w:rsidRPr="00DF6664">
        <w:rPr>
          <w:rFonts w:ascii="Arial" w:hAnsi="Arial" w:cs="Arial"/>
        </w:rPr>
        <w:t xml:space="preserve">com </w:t>
      </w:r>
      <w:r w:rsidR="00CA57DE" w:rsidRPr="00DF6664">
        <w:rPr>
          <w:rFonts w:ascii="Arial" w:hAnsi="Arial" w:cs="Arial"/>
        </w:rPr>
        <w:t>o Estado</w:t>
      </w:r>
      <w:r w:rsidR="00490263" w:rsidRPr="00DF6664">
        <w:rPr>
          <w:rFonts w:ascii="Arial" w:hAnsi="Arial" w:cs="Arial"/>
        </w:rPr>
        <w:t xml:space="preserve"> para pagamento pelo serviço prestado, indicar endereço para acesso eletrônico ao documento. Caso contrário, indicar expressamente se a operação é custeada integralmente pela geração de caixa operacional da empresa ou se há repasse de verba pública, indicando, nesse caso, qual é a fonte orçamentária e a periodicidade usual do repasse. Indicar também se há financiamento privado para a execução das políticas públicas, </w:t>
      </w:r>
      <w:r w:rsidR="00815C6F" w:rsidRPr="00DF6664">
        <w:rPr>
          <w:rFonts w:ascii="Arial" w:hAnsi="Arial" w:cs="Arial"/>
        </w:rPr>
        <w:t>buscando indicar</w:t>
      </w:r>
      <w:r w:rsidR="00490263" w:rsidRPr="00DF6664">
        <w:rPr>
          <w:rFonts w:ascii="Arial" w:hAnsi="Arial" w:cs="Arial"/>
        </w:rPr>
        <w:t xml:space="preserve"> o</w:t>
      </w:r>
      <w:r w:rsidR="00815C6F" w:rsidRPr="00DF6664">
        <w:rPr>
          <w:rFonts w:ascii="Arial" w:hAnsi="Arial" w:cs="Arial"/>
        </w:rPr>
        <w:t>s</w:t>
      </w:r>
      <w:r w:rsidR="00490263" w:rsidRPr="00DF6664">
        <w:rPr>
          <w:rFonts w:ascii="Arial" w:hAnsi="Arial" w:cs="Arial"/>
        </w:rPr>
        <w:t xml:space="preserve"> </w:t>
      </w:r>
      <w:r w:rsidR="00490263" w:rsidRPr="00DF6664">
        <w:rPr>
          <w:rFonts w:ascii="Arial" w:hAnsi="Arial" w:cs="Arial"/>
        </w:rPr>
        <w:lastRenderedPageBreak/>
        <w:t>montante</w:t>
      </w:r>
      <w:r w:rsidR="00815C6F" w:rsidRPr="00DF6664">
        <w:rPr>
          <w:rFonts w:ascii="Arial" w:hAnsi="Arial" w:cs="Arial"/>
        </w:rPr>
        <w:t>s</w:t>
      </w:r>
      <w:r w:rsidR="00490263" w:rsidRPr="00DF6664">
        <w:rPr>
          <w:rFonts w:ascii="Arial" w:hAnsi="Arial" w:cs="Arial"/>
        </w:rPr>
        <w:t xml:space="preserve"> do</w:t>
      </w:r>
      <w:r w:rsidR="00815C6F" w:rsidRPr="00DF6664">
        <w:rPr>
          <w:rFonts w:ascii="Arial" w:hAnsi="Arial" w:cs="Arial"/>
        </w:rPr>
        <w:t>s</w:t>
      </w:r>
      <w:r w:rsidR="00490263" w:rsidRPr="00DF6664">
        <w:rPr>
          <w:rFonts w:ascii="Arial" w:hAnsi="Arial" w:cs="Arial"/>
        </w:rPr>
        <w:t xml:space="preserve"> financiamento</w:t>
      </w:r>
      <w:r w:rsidR="00815C6F" w:rsidRPr="00DF6664">
        <w:rPr>
          <w:rFonts w:ascii="Arial" w:hAnsi="Arial" w:cs="Arial"/>
        </w:rPr>
        <w:t>s</w:t>
      </w:r>
      <w:r w:rsidR="00490263" w:rsidRPr="00DF6664">
        <w:rPr>
          <w:rFonts w:ascii="Arial" w:hAnsi="Arial" w:cs="Arial"/>
        </w:rPr>
        <w:t>, o</w:t>
      </w:r>
      <w:r w:rsidR="00815C6F" w:rsidRPr="00DF6664">
        <w:rPr>
          <w:rFonts w:ascii="Arial" w:hAnsi="Arial" w:cs="Arial"/>
        </w:rPr>
        <w:t>s</w:t>
      </w:r>
      <w:r w:rsidR="00490263" w:rsidRPr="00DF6664">
        <w:rPr>
          <w:rFonts w:ascii="Arial" w:hAnsi="Arial" w:cs="Arial"/>
        </w:rPr>
        <w:t xml:space="preserve"> prazo</w:t>
      </w:r>
      <w:r w:rsidR="00815C6F" w:rsidRPr="00DF6664">
        <w:rPr>
          <w:rFonts w:ascii="Arial" w:hAnsi="Arial" w:cs="Arial"/>
        </w:rPr>
        <w:t>s</w:t>
      </w:r>
      <w:r w:rsidR="00490263" w:rsidRPr="00DF6664">
        <w:rPr>
          <w:rFonts w:ascii="Arial" w:hAnsi="Arial" w:cs="Arial"/>
        </w:rPr>
        <w:t xml:space="preserve"> para pagamento e a</w:t>
      </w:r>
      <w:r w:rsidR="00815C6F" w:rsidRPr="00DF6664">
        <w:rPr>
          <w:rFonts w:ascii="Arial" w:hAnsi="Arial" w:cs="Arial"/>
        </w:rPr>
        <w:t>s</w:t>
      </w:r>
      <w:r w:rsidR="00490263" w:rsidRPr="00DF6664">
        <w:rPr>
          <w:rFonts w:ascii="Arial" w:hAnsi="Arial" w:cs="Arial"/>
        </w:rPr>
        <w:t xml:space="preserve"> instituiç</w:t>
      </w:r>
      <w:r w:rsidR="00815C6F" w:rsidRPr="00DF6664">
        <w:rPr>
          <w:rFonts w:ascii="Arial" w:hAnsi="Arial" w:cs="Arial"/>
        </w:rPr>
        <w:t>ões</w:t>
      </w:r>
      <w:r w:rsidR="00490263" w:rsidRPr="00DF6664">
        <w:rPr>
          <w:rFonts w:ascii="Arial" w:hAnsi="Arial" w:cs="Arial"/>
        </w:rPr>
        <w:t xml:space="preserve"> concedente</w:t>
      </w:r>
      <w:r w:rsidR="00815C6F" w:rsidRPr="00DF6664">
        <w:rPr>
          <w:rFonts w:ascii="Arial" w:hAnsi="Arial" w:cs="Arial"/>
        </w:rPr>
        <w:t>s</w:t>
      </w:r>
      <w:r w:rsidR="00490263" w:rsidRPr="00DF6664">
        <w:rPr>
          <w:rFonts w:ascii="Arial" w:hAnsi="Arial" w:cs="Arial"/>
        </w:rPr>
        <w:t>.</w:t>
      </w:r>
    </w:p>
    <w:p w14:paraId="010923D5" w14:textId="77777777" w:rsidR="00DF6664" w:rsidRPr="00DF6664" w:rsidRDefault="00DF6664" w:rsidP="00DF6664">
      <w:pPr>
        <w:spacing w:before="120" w:after="120" w:line="360" w:lineRule="auto"/>
        <w:jc w:val="both"/>
        <w:rPr>
          <w:rFonts w:ascii="Arial" w:hAnsi="Arial" w:cs="Arial"/>
        </w:rPr>
      </w:pPr>
    </w:p>
    <w:p w14:paraId="239BE7DE" w14:textId="24D0590E" w:rsidR="00490263" w:rsidRDefault="00490263" w:rsidP="00DF6664">
      <w:pPr>
        <w:pStyle w:val="PargrafodaLista"/>
        <w:numPr>
          <w:ilvl w:val="0"/>
          <w:numId w:val="2"/>
        </w:numPr>
        <w:spacing w:before="120" w:after="120" w:line="360" w:lineRule="auto"/>
        <w:ind w:left="0" w:firstLine="0"/>
        <w:contextualSpacing w:val="0"/>
        <w:jc w:val="both"/>
        <w:rPr>
          <w:rFonts w:ascii="Arial" w:hAnsi="Arial" w:cs="Arial"/>
          <w:b/>
        </w:rPr>
      </w:pPr>
      <w:r w:rsidRPr="00B51481">
        <w:rPr>
          <w:rFonts w:ascii="Arial" w:hAnsi="Arial" w:cs="Arial"/>
          <w:b/>
        </w:rPr>
        <w:t>Impactos econômico-financeiros da operacionalização das políticas públicas:</w:t>
      </w:r>
    </w:p>
    <w:p w14:paraId="419FAD7F" w14:textId="77777777" w:rsidR="00DF6664" w:rsidRPr="00B51481" w:rsidRDefault="00DF6664" w:rsidP="00DF6664">
      <w:pPr>
        <w:pStyle w:val="PargrafodaLista"/>
        <w:spacing w:before="120" w:after="120" w:line="360" w:lineRule="auto"/>
        <w:ind w:left="0"/>
        <w:contextualSpacing w:val="0"/>
        <w:jc w:val="both"/>
        <w:rPr>
          <w:rFonts w:ascii="Arial" w:hAnsi="Arial" w:cs="Arial"/>
          <w:b/>
        </w:rPr>
      </w:pPr>
    </w:p>
    <w:p w14:paraId="07B08781" w14:textId="15E5D65B" w:rsidR="0042721F" w:rsidRPr="00DF6664" w:rsidRDefault="00490263" w:rsidP="00DF6664">
      <w:pPr>
        <w:spacing w:before="120" w:after="120" w:line="360" w:lineRule="auto"/>
        <w:jc w:val="both"/>
        <w:rPr>
          <w:rFonts w:ascii="Arial" w:hAnsi="Arial" w:cs="Arial"/>
          <w:i/>
        </w:rPr>
      </w:pPr>
      <w:r w:rsidRPr="00DF6664">
        <w:rPr>
          <w:rFonts w:ascii="Arial" w:hAnsi="Arial" w:cs="Arial"/>
          <w:i/>
        </w:rPr>
        <w:t xml:space="preserve">Informar de forma completa e detalhada quais são os indicadores objetivos utilizados para a tomada de decisão de investimento e </w:t>
      </w:r>
      <w:r w:rsidR="009105A5" w:rsidRPr="00DF6664">
        <w:rPr>
          <w:rFonts w:ascii="Arial" w:hAnsi="Arial" w:cs="Arial"/>
          <w:i/>
        </w:rPr>
        <w:t>para mensurar o custo a incorrer</w:t>
      </w:r>
      <w:r w:rsidRPr="00DF6664">
        <w:rPr>
          <w:rFonts w:ascii="Arial" w:hAnsi="Arial" w:cs="Arial"/>
          <w:i/>
        </w:rPr>
        <w:t xml:space="preserve"> nessa atuação específica, bem como seu nível de cobertura financeira </w:t>
      </w:r>
      <w:r w:rsidR="00CA57DE" w:rsidRPr="00DF6664">
        <w:rPr>
          <w:rFonts w:ascii="Arial" w:hAnsi="Arial" w:cs="Arial"/>
          <w:i/>
        </w:rPr>
        <w:t>pelo Estado</w:t>
      </w:r>
      <w:r w:rsidRPr="00DF6664">
        <w:rPr>
          <w:rFonts w:ascii="Arial" w:hAnsi="Arial" w:cs="Arial"/>
          <w:i/>
        </w:rPr>
        <w:t xml:space="preserve">. </w:t>
      </w:r>
    </w:p>
    <w:p w14:paraId="3A4ACBD1" w14:textId="526B7F26" w:rsidR="00884CB8" w:rsidRPr="00DF6664" w:rsidRDefault="00884CB8" w:rsidP="00DF6664">
      <w:pPr>
        <w:spacing w:before="120" w:after="120" w:line="360" w:lineRule="auto"/>
        <w:jc w:val="both"/>
        <w:rPr>
          <w:rFonts w:ascii="Arial" w:hAnsi="Arial" w:cs="Arial"/>
          <w:i/>
        </w:rPr>
      </w:pPr>
      <w:r w:rsidRPr="00DF6664">
        <w:rPr>
          <w:rFonts w:ascii="Arial" w:hAnsi="Arial" w:cs="Arial"/>
          <w:i/>
        </w:rPr>
        <w:t>Exemplo: percentual de cobertura em cada programa (</w:t>
      </w:r>
      <w:r w:rsidR="00815C6F" w:rsidRPr="00DF6664">
        <w:rPr>
          <w:rFonts w:ascii="Arial" w:hAnsi="Arial" w:cs="Arial"/>
          <w:i/>
        </w:rPr>
        <w:t>número de beneficiados</w:t>
      </w:r>
      <w:r w:rsidRPr="00DF6664">
        <w:rPr>
          <w:rFonts w:ascii="Arial" w:hAnsi="Arial" w:cs="Arial"/>
          <w:i/>
        </w:rPr>
        <w:t>); metas.</w:t>
      </w:r>
    </w:p>
    <w:p w14:paraId="2F1AEC31" w14:textId="1A4B1AFC" w:rsidR="00490263" w:rsidRPr="00DF6664" w:rsidRDefault="00490263" w:rsidP="00DF6664">
      <w:pPr>
        <w:spacing w:before="120" w:after="120" w:line="360" w:lineRule="auto"/>
        <w:jc w:val="both"/>
        <w:rPr>
          <w:rFonts w:ascii="Arial" w:hAnsi="Arial" w:cs="Arial"/>
          <w:i/>
        </w:rPr>
      </w:pPr>
      <w:r w:rsidRPr="00DF6664">
        <w:rPr>
          <w:rFonts w:ascii="Arial" w:hAnsi="Arial" w:cs="Arial"/>
          <w:i/>
        </w:rPr>
        <w:t>Apresentar e analisar os impactos das políticas públicas nos dados econômico-financeiros da empresa.</w:t>
      </w:r>
    </w:p>
    <w:p w14:paraId="48035BAF" w14:textId="1602C52A" w:rsidR="00A133B8" w:rsidRPr="00DF6664" w:rsidRDefault="00A133B8" w:rsidP="00DF6664">
      <w:pPr>
        <w:spacing w:before="120" w:after="120" w:line="360" w:lineRule="auto"/>
        <w:jc w:val="both"/>
        <w:rPr>
          <w:rFonts w:ascii="Arial" w:hAnsi="Arial" w:cs="Arial"/>
          <w:i/>
        </w:rPr>
      </w:pPr>
      <w:r w:rsidRPr="00DF6664">
        <w:rPr>
          <w:rFonts w:ascii="Arial" w:hAnsi="Arial" w:cs="Arial"/>
          <w:i/>
        </w:rPr>
        <w:t>Exemplo: percentual do orçamento operacional e de investime</w:t>
      </w:r>
      <w:r w:rsidR="00884CB8" w:rsidRPr="00DF6664">
        <w:rPr>
          <w:rFonts w:ascii="Arial" w:hAnsi="Arial" w:cs="Arial"/>
          <w:i/>
        </w:rPr>
        <w:t>nto vinculados em cada programa, projeção no resultado, no fluxo de caixa.</w:t>
      </w:r>
    </w:p>
    <w:p w14:paraId="3668232E" w14:textId="2D3A6EEF" w:rsidR="00F603E2" w:rsidRDefault="00661851" w:rsidP="00DF6664">
      <w:pPr>
        <w:spacing w:before="120" w:after="120" w:line="360" w:lineRule="auto"/>
        <w:jc w:val="both"/>
        <w:rPr>
          <w:rFonts w:ascii="Arial" w:hAnsi="Arial" w:cs="Arial"/>
          <w:i/>
        </w:rPr>
      </w:pPr>
      <w:r w:rsidRPr="00DF6664">
        <w:rPr>
          <w:rFonts w:ascii="Arial" w:hAnsi="Arial" w:cs="Arial"/>
          <w:i/>
        </w:rPr>
        <w:t xml:space="preserve">Os indicadores podem ser os mesmos da Estratégia de Longo Prazo Anual </w:t>
      </w:r>
      <w:r w:rsidR="008D0F69" w:rsidRPr="00DF6664">
        <w:rPr>
          <w:rFonts w:ascii="Arial" w:hAnsi="Arial" w:cs="Arial"/>
          <w:i/>
        </w:rPr>
        <w:t>e/</w:t>
      </w:r>
      <w:r w:rsidRPr="00DF6664">
        <w:rPr>
          <w:rFonts w:ascii="Arial" w:hAnsi="Arial" w:cs="Arial"/>
          <w:i/>
        </w:rPr>
        <w:t>ou do Plano de Negócio Anual</w:t>
      </w:r>
      <w:r w:rsidR="008D0F69" w:rsidRPr="00DF6664">
        <w:rPr>
          <w:rFonts w:ascii="Arial" w:hAnsi="Arial" w:cs="Arial"/>
          <w:i/>
        </w:rPr>
        <w:t>.</w:t>
      </w:r>
    </w:p>
    <w:p w14:paraId="25CFAD0A" w14:textId="77777777" w:rsidR="00DF6664" w:rsidRPr="00DF6664" w:rsidRDefault="00DF6664" w:rsidP="00DF6664">
      <w:pPr>
        <w:spacing w:before="120" w:after="120" w:line="360" w:lineRule="auto"/>
        <w:jc w:val="both"/>
        <w:rPr>
          <w:rFonts w:ascii="Arial" w:hAnsi="Arial" w:cs="Arial"/>
          <w:i/>
        </w:rPr>
      </w:pPr>
    </w:p>
    <w:p w14:paraId="5FC78DC4" w14:textId="77BDD4EF" w:rsidR="00490263" w:rsidRDefault="00490263" w:rsidP="00DF6664">
      <w:pPr>
        <w:pStyle w:val="PargrafodaLista"/>
        <w:numPr>
          <w:ilvl w:val="0"/>
          <w:numId w:val="2"/>
        </w:numPr>
        <w:spacing w:before="120" w:after="120" w:line="360" w:lineRule="auto"/>
        <w:ind w:left="0" w:firstLine="0"/>
        <w:contextualSpacing w:val="0"/>
        <w:jc w:val="both"/>
        <w:rPr>
          <w:rFonts w:ascii="Arial" w:hAnsi="Arial" w:cs="Arial"/>
          <w:b/>
        </w:rPr>
      </w:pPr>
      <w:r w:rsidRPr="00B51481">
        <w:rPr>
          <w:rFonts w:ascii="Arial" w:hAnsi="Arial" w:cs="Arial"/>
          <w:b/>
        </w:rPr>
        <w:t>Outras informações relevantes sobre objetivos de políticas públicas:</w:t>
      </w:r>
    </w:p>
    <w:p w14:paraId="2B2E328C" w14:textId="77777777" w:rsidR="00DF6664" w:rsidRPr="00DF6664" w:rsidRDefault="00DF6664" w:rsidP="00DF6664">
      <w:pPr>
        <w:spacing w:before="120" w:after="120" w:line="360" w:lineRule="auto"/>
        <w:jc w:val="both"/>
        <w:rPr>
          <w:rFonts w:ascii="Arial" w:hAnsi="Arial" w:cs="Arial"/>
          <w:b/>
        </w:rPr>
      </w:pPr>
    </w:p>
    <w:p w14:paraId="059693C4" w14:textId="77777777" w:rsidR="004A5016" w:rsidRPr="00DF6664" w:rsidRDefault="00490263" w:rsidP="00DF6664">
      <w:pPr>
        <w:spacing w:before="120" w:after="120" w:line="360" w:lineRule="auto"/>
        <w:jc w:val="both"/>
        <w:rPr>
          <w:rFonts w:ascii="Arial" w:hAnsi="Arial" w:cs="Arial"/>
          <w:i/>
        </w:rPr>
      </w:pPr>
      <w:r w:rsidRPr="00DF6664">
        <w:rPr>
          <w:rFonts w:ascii="Arial" w:hAnsi="Arial" w:cs="Arial"/>
          <w:i/>
        </w:rPr>
        <w:t>Apresentar outras informações sobre objetivos de políticas públicas considerados relevantes pelo Conselho de Administração e que eventualmente não foram incluídas nos itens anteriores, se houver.</w:t>
      </w:r>
    </w:p>
    <w:sectPr w:rsidR="004A5016" w:rsidRPr="00DF6664" w:rsidSect="00375FA0">
      <w:headerReference w:type="default" r:id="rId8"/>
      <w:headerReference w:type="first" r:id="rId9"/>
      <w:pgSz w:w="11900" w:h="16840"/>
      <w:pgMar w:top="1134" w:right="1134" w:bottom="1134" w:left="1701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053215" w14:textId="77777777" w:rsidR="006A0A10" w:rsidRDefault="006A0A10" w:rsidP="00622FD8">
      <w:r>
        <w:separator/>
      </w:r>
    </w:p>
  </w:endnote>
  <w:endnote w:type="continuationSeparator" w:id="0">
    <w:p w14:paraId="046D9647" w14:textId="77777777" w:rsidR="006A0A10" w:rsidRDefault="006A0A10" w:rsidP="00622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53664B" w14:textId="77777777" w:rsidR="006A0A10" w:rsidRDefault="006A0A10" w:rsidP="00622FD8">
      <w:r>
        <w:separator/>
      </w:r>
    </w:p>
  </w:footnote>
  <w:footnote w:type="continuationSeparator" w:id="0">
    <w:p w14:paraId="6DBB8662" w14:textId="77777777" w:rsidR="006A0A10" w:rsidRDefault="006A0A10" w:rsidP="00622F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24375940"/>
      <w:docPartObj>
        <w:docPartGallery w:val="Page Numbers (Top of Page)"/>
        <w:docPartUnique/>
      </w:docPartObj>
    </w:sdtPr>
    <w:sdtEndPr/>
    <w:sdtContent>
      <w:p w14:paraId="42A7CEC5" w14:textId="77777777" w:rsidR="00375FA0" w:rsidRDefault="00375FA0">
        <w:pPr>
          <w:pStyle w:val="Cabealho"/>
          <w:jc w:val="right"/>
        </w:pPr>
      </w:p>
      <w:p w14:paraId="2BF3852A" w14:textId="77777777" w:rsidR="00375FA0" w:rsidRDefault="00375FA0">
        <w:pPr>
          <w:pStyle w:val="Cabealho"/>
          <w:jc w:val="right"/>
        </w:pPr>
      </w:p>
      <w:tbl>
        <w:tblPr>
          <w:tblW w:w="9141" w:type="dxa"/>
          <w:tblLayout w:type="fixed"/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>
        <w:tblGrid>
          <w:gridCol w:w="777"/>
          <w:gridCol w:w="8364"/>
        </w:tblGrid>
        <w:tr w:rsidR="00375FA0" w:rsidRPr="00E32097" w14:paraId="6F0BB395" w14:textId="77777777" w:rsidTr="00CD457C">
          <w:trPr>
            <w:cantSplit/>
          </w:trPr>
          <w:tc>
            <w:tcPr>
              <w:tcW w:w="777" w:type="dxa"/>
              <w:vAlign w:val="center"/>
            </w:tcPr>
            <w:p w14:paraId="35DA1D1D" w14:textId="218FD560" w:rsidR="00375FA0" w:rsidRDefault="00375FA0" w:rsidP="00CD457C">
              <w:pPr>
                <w:pStyle w:val="Cabealho"/>
                <w:rPr>
                  <w:rFonts w:ascii="Times New Roman" w:hAnsi="Times New Roman"/>
                </w:rPr>
              </w:pPr>
              <w:r>
                <w:rPr>
                  <w:noProof/>
                  <w:lang w:eastAsia="pt-BR"/>
                </w:rPr>
                <w:drawing>
                  <wp:inline distT="0" distB="0" distL="0" distR="0" wp14:anchorId="796BC10E" wp14:editId="622787C1">
                    <wp:extent cx="439420" cy="522605"/>
                    <wp:effectExtent l="0" t="0" r="0" b="0"/>
                    <wp:docPr id="2" name="Imagem 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439420" cy="5226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p>
          </w:tc>
          <w:tc>
            <w:tcPr>
              <w:tcW w:w="8364" w:type="dxa"/>
              <w:vAlign w:val="center"/>
            </w:tcPr>
            <w:p w14:paraId="0B9BB216" w14:textId="77777777" w:rsidR="00375FA0" w:rsidRPr="00E32097" w:rsidRDefault="00375FA0" w:rsidP="00CD457C">
              <w:pPr>
                <w:pStyle w:val="Cabealho"/>
                <w:rPr>
                  <w:rFonts w:cs="Arial"/>
                  <w:b/>
                </w:rPr>
              </w:pPr>
              <w:r w:rsidRPr="00E32097">
                <w:rPr>
                  <w:rFonts w:cs="Arial"/>
                  <w:b/>
                </w:rPr>
                <w:t>ESTADO DE SANTA CATARINA</w:t>
              </w:r>
            </w:p>
          </w:tc>
        </w:tr>
      </w:tbl>
      <w:p w14:paraId="57D72B46" w14:textId="645C9384" w:rsidR="00375FA0" w:rsidRDefault="00375FA0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7EA2">
          <w:rPr>
            <w:noProof/>
          </w:rPr>
          <w:t>2</w:t>
        </w:r>
        <w:r>
          <w:fldChar w:fldCharType="end"/>
        </w:r>
      </w:p>
    </w:sdtContent>
  </w:sdt>
  <w:p w14:paraId="0F276712" w14:textId="77777777" w:rsidR="00B51481" w:rsidRPr="00B51481" w:rsidRDefault="00B51481" w:rsidP="00B5148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8B24AE" w14:textId="77777777" w:rsidR="00375FA0" w:rsidRDefault="00375FA0">
    <w:pPr>
      <w:pStyle w:val="Cabealho"/>
    </w:pPr>
  </w:p>
  <w:p w14:paraId="36A8DB52" w14:textId="77777777" w:rsidR="00375FA0" w:rsidRDefault="00375FA0">
    <w:pPr>
      <w:pStyle w:val="Cabealho"/>
    </w:pPr>
  </w:p>
  <w:tbl>
    <w:tblPr>
      <w:tblW w:w="914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"/>
      <w:gridCol w:w="8364"/>
    </w:tblGrid>
    <w:tr w:rsidR="00375FA0" w:rsidRPr="00E32097" w14:paraId="5277FA5B" w14:textId="77777777" w:rsidTr="00CD457C">
      <w:trPr>
        <w:cantSplit/>
      </w:trPr>
      <w:tc>
        <w:tcPr>
          <w:tcW w:w="777" w:type="dxa"/>
          <w:vAlign w:val="center"/>
        </w:tcPr>
        <w:p w14:paraId="3C7F0D42" w14:textId="1A152A0C" w:rsidR="00375FA0" w:rsidRDefault="00375FA0" w:rsidP="00CD457C">
          <w:pPr>
            <w:pStyle w:val="Cabealho"/>
            <w:rPr>
              <w:rFonts w:ascii="Times New Roman" w:hAnsi="Times New Roman"/>
            </w:rPr>
          </w:pPr>
          <w:r>
            <w:rPr>
              <w:noProof/>
              <w:lang w:eastAsia="pt-BR"/>
            </w:rPr>
            <w:drawing>
              <wp:inline distT="0" distB="0" distL="0" distR="0" wp14:anchorId="24C1DE6F" wp14:editId="7ACCB3A8">
                <wp:extent cx="439420" cy="522605"/>
                <wp:effectExtent l="0" t="0" r="0" b="0"/>
                <wp:docPr id="3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9420" cy="522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64" w:type="dxa"/>
          <w:vAlign w:val="center"/>
        </w:tcPr>
        <w:p w14:paraId="712C7B02" w14:textId="77777777" w:rsidR="00375FA0" w:rsidRPr="00E32097" w:rsidRDefault="00375FA0" w:rsidP="00CD457C">
          <w:pPr>
            <w:pStyle w:val="Cabealho"/>
            <w:rPr>
              <w:rFonts w:cs="Arial"/>
              <w:b/>
            </w:rPr>
          </w:pPr>
          <w:r w:rsidRPr="00E32097">
            <w:rPr>
              <w:rFonts w:cs="Arial"/>
              <w:b/>
            </w:rPr>
            <w:t>ESTADO DE SANTA CATARINA</w:t>
          </w:r>
        </w:p>
      </w:tc>
    </w:tr>
  </w:tbl>
  <w:p w14:paraId="06F29EC7" w14:textId="77777777" w:rsidR="00375FA0" w:rsidRDefault="00375FA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DB3CCC"/>
    <w:multiLevelType w:val="hybridMultilevel"/>
    <w:tmpl w:val="8728A09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1B505F"/>
    <w:multiLevelType w:val="hybridMultilevel"/>
    <w:tmpl w:val="CFE8844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263"/>
    <w:rsid w:val="000149A0"/>
    <w:rsid w:val="001A2AA2"/>
    <w:rsid w:val="00295ED7"/>
    <w:rsid w:val="002A7B33"/>
    <w:rsid w:val="002E708E"/>
    <w:rsid w:val="00372B00"/>
    <w:rsid w:val="00375FA0"/>
    <w:rsid w:val="0042721F"/>
    <w:rsid w:val="00490263"/>
    <w:rsid w:val="004A5016"/>
    <w:rsid w:val="004F440C"/>
    <w:rsid w:val="00580EFA"/>
    <w:rsid w:val="00622FD8"/>
    <w:rsid w:val="00661851"/>
    <w:rsid w:val="00667EA2"/>
    <w:rsid w:val="006A0A10"/>
    <w:rsid w:val="006E6816"/>
    <w:rsid w:val="006F2E18"/>
    <w:rsid w:val="007472D6"/>
    <w:rsid w:val="00747F06"/>
    <w:rsid w:val="007C34D7"/>
    <w:rsid w:val="00815C6F"/>
    <w:rsid w:val="00853909"/>
    <w:rsid w:val="00884CB8"/>
    <w:rsid w:val="008B00D9"/>
    <w:rsid w:val="008D0F69"/>
    <w:rsid w:val="009105A5"/>
    <w:rsid w:val="00A10592"/>
    <w:rsid w:val="00A133B8"/>
    <w:rsid w:val="00A257D1"/>
    <w:rsid w:val="00A553FF"/>
    <w:rsid w:val="00A97464"/>
    <w:rsid w:val="00AA7442"/>
    <w:rsid w:val="00B51481"/>
    <w:rsid w:val="00B67E33"/>
    <w:rsid w:val="00B70A0E"/>
    <w:rsid w:val="00BA281A"/>
    <w:rsid w:val="00BF61CD"/>
    <w:rsid w:val="00C03D37"/>
    <w:rsid w:val="00C721D5"/>
    <w:rsid w:val="00C84C17"/>
    <w:rsid w:val="00CA57DE"/>
    <w:rsid w:val="00CE48CD"/>
    <w:rsid w:val="00D557C5"/>
    <w:rsid w:val="00DB3787"/>
    <w:rsid w:val="00DC656D"/>
    <w:rsid w:val="00DF6664"/>
    <w:rsid w:val="00E26097"/>
    <w:rsid w:val="00E7569E"/>
    <w:rsid w:val="00E843F0"/>
    <w:rsid w:val="00E857DC"/>
    <w:rsid w:val="00ED2CCE"/>
    <w:rsid w:val="00F603E2"/>
    <w:rsid w:val="00FC1394"/>
    <w:rsid w:val="00FE2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021594E"/>
  <w14:defaultImageDpi w14:val="300"/>
  <w15:docId w15:val="{9AC31845-8148-4850-831E-EF69640F9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2A7B33"/>
  </w:style>
  <w:style w:type="paragraph" w:styleId="PargrafodaLista">
    <w:name w:val="List Paragraph"/>
    <w:basedOn w:val="Normal"/>
    <w:uiPriority w:val="34"/>
    <w:qFormat/>
    <w:rsid w:val="0042721F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622FD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22FD8"/>
  </w:style>
  <w:style w:type="paragraph" w:styleId="Rodap">
    <w:name w:val="footer"/>
    <w:basedOn w:val="Normal"/>
    <w:link w:val="RodapChar"/>
    <w:uiPriority w:val="99"/>
    <w:unhideWhenUsed/>
    <w:rsid w:val="00622FD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22FD8"/>
  </w:style>
  <w:style w:type="character" w:styleId="Hyperlink">
    <w:name w:val="Hyperlink"/>
    <w:basedOn w:val="Fontepargpadro"/>
    <w:uiPriority w:val="99"/>
    <w:semiHidden/>
    <w:unhideWhenUsed/>
    <w:rsid w:val="00E2609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C34D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styleId="Forte">
    <w:name w:val="Strong"/>
    <w:basedOn w:val="Fontepargpadro"/>
    <w:uiPriority w:val="22"/>
    <w:qFormat/>
    <w:rsid w:val="007C34D7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6185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18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4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88980C-CC2E-4737-ACB2-AC0390357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776</Words>
  <Characters>4192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GISELLE FLORIANO COELHO</dc:creator>
  <cp:lastModifiedBy>Gisele Rafaeli</cp:lastModifiedBy>
  <cp:revision>8</cp:revision>
  <cp:lastPrinted>2018-02-15T16:24:00Z</cp:lastPrinted>
  <dcterms:created xsi:type="dcterms:W3CDTF">2017-12-12T18:50:00Z</dcterms:created>
  <dcterms:modified xsi:type="dcterms:W3CDTF">2018-05-03T19:49:00Z</dcterms:modified>
</cp:coreProperties>
</file>