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5E95A4" w14:textId="4671B38A" w:rsidR="006A329C" w:rsidRPr="00A10CE0" w:rsidRDefault="006A329C" w:rsidP="006A329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10CE0">
        <w:rPr>
          <w:rFonts w:ascii="Times New Roman" w:hAnsi="Times New Roman"/>
          <w:b/>
          <w:sz w:val="28"/>
          <w:szCs w:val="28"/>
        </w:rPr>
        <w:t>COM</w:t>
      </w:r>
      <w:r w:rsidR="000620EE">
        <w:rPr>
          <w:rFonts w:ascii="Times New Roman" w:hAnsi="Times New Roman"/>
          <w:b/>
          <w:sz w:val="28"/>
          <w:szCs w:val="28"/>
        </w:rPr>
        <w:t>0</w:t>
      </w:r>
      <w:r w:rsidR="00C05ED5">
        <w:rPr>
          <w:rFonts w:ascii="Times New Roman" w:hAnsi="Times New Roman"/>
          <w:b/>
          <w:sz w:val="28"/>
          <w:szCs w:val="28"/>
        </w:rPr>
        <w:t>6</w:t>
      </w:r>
      <w:r w:rsidRPr="00A10CE0">
        <w:rPr>
          <w:rFonts w:ascii="Times New Roman" w:hAnsi="Times New Roman"/>
          <w:b/>
          <w:sz w:val="28"/>
          <w:szCs w:val="28"/>
        </w:rPr>
        <w:t xml:space="preserve"> - </w:t>
      </w:r>
      <w:r w:rsidR="000620EE">
        <w:rPr>
          <w:rFonts w:ascii="Times New Roman" w:hAnsi="Times New Roman"/>
          <w:b/>
          <w:sz w:val="28"/>
          <w:szCs w:val="28"/>
        </w:rPr>
        <w:t>08</w:t>
      </w:r>
      <w:r w:rsidRPr="00A10CE0">
        <w:rPr>
          <w:rFonts w:ascii="Times New Roman" w:hAnsi="Times New Roman"/>
          <w:b/>
          <w:sz w:val="28"/>
          <w:szCs w:val="28"/>
        </w:rPr>
        <w:t>/</w:t>
      </w:r>
      <w:r w:rsidR="000620EE">
        <w:rPr>
          <w:rFonts w:ascii="Times New Roman" w:hAnsi="Times New Roman"/>
          <w:b/>
          <w:sz w:val="28"/>
          <w:szCs w:val="28"/>
        </w:rPr>
        <w:t>08</w:t>
      </w:r>
      <w:r w:rsidRPr="00A10CE0">
        <w:rPr>
          <w:rFonts w:ascii="Times New Roman" w:hAnsi="Times New Roman"/>
          <w:b/>
          <w:sz w:val="28"/>
          <w:szCs w:val="28"/>
        </w:rPr>
        <w:t>/20</w:t>
      </w:r>
      <w:r w:rsidR="00C90502">
        <w:rPr>
          <w:rFonts w:ascii="Times New Roman" w:hAnsi="Times New Roman"/>
          <w:b/>
          <w:sz w:val="28"/>
          <w:szCs w:val="28"/>
        </w:rPr>
        <w:t>22</w:t>
      </w:r>
      <w:r w:rsidRPr="00A10CE0">
        <w:rPr>
          <w:rFonts w:ascii="Times New Roman" w:hAnsi="Times New Roman"/>
          <w:b/>
          <w:sz w:val="28"/>
          <w:szCs w:val="28"/>
        </w:rPr>
        <w:t xml:space="preserve"> </w:t>
      </w:r>
      <w:r w:rsidR="000620EE">
        <w:rPr>
          <w:rFonts w:ascii="Times New Roman" w:hAnsi="Times New Roman"/>
          <w:b/>
          <w:sz w:val="28"/>
          <w:szCs w:val="28"/>
        </w:rPr>
        <w:t>-</w:t>
      </w:r>
      <w:r w:rsidRPr="00A10CE0">
        <w:rPr>
          <w:rFonts w:ascii="Times New Roman" w:hAnsi="Times New Roman"/>
          <w:b/>
          <w:sz w:val="28"/>
          <w:szCs w:val="28"/>
        </w:rPr>
        <w:t xml:space="preserve"> </w:t>
      </w:r>
      <w:r w:rsidR="000620EE">
        <w:rPr>
          <w:rFonts w:ascii="Times New Roman" w:hAnsi="Times New Roman"/>
          <w:b/>
          <w:sz w:val="28"/>
          <w:szCs w:val="28"/>
        </w:rPr>
        <w:t xml:space="preserve">DIME - </w:t>
      </w:r>
      <w:r w:rsidRPr="00A10CE0">
        <w:rPr>
          <w:rFonts w:ascii="Times New Roman" w:hAnsi="Times New Roman"/>
          <w:b/>
          <w:sz w:val="28"/>
          <w:szCs w:val="28"/>
        </w:rPr>
        <w:t xml:space="preserve">DEFINIÇÕES SOBRE A </w:t>
      </w:r>
      <w:r>
        <w:rPr>
          <w:rFonts w:ascii="Times New Roman" w:hAnsi="Times New Roman"/>
          <w:b/>
          <w:sz w:val="28"/>
          <w:szCs w:val="28"/>
        </w:rPr>
        <w:t xml:space="preserve">APURAÇÃO </w:t>
      </w:r>
      <w:r w:rsidR="00C90502">
        <w:rPr>
          <w:rFonts w:ascii="Times New Roman" w:hAnsi="Times New Roman"/>
          <w:b/>
          <w:sz w:val="28"/>
          <w:szCs w:val="28"/>
        </w:rPr>
        <w:t>DO FUNDO SOCIAL</w:t>
      </w:r>
      <w:r w:rsidR="000620EE">
        <w:rPr>
          <w:rFonts w:ascii="Times New Roman" w:hAnsi="Times New Roman"/>
          <w:b/>
          <w:sz w:val="28"/>
          <w:szCs w:val="28"/>
        </w:rPr>
        <w:t xml:space="preserve"> E </w:t>
      </w:r>
      <w:r w:rsidR="00276CDE">
        <w:rPr>
          <w:rFonts w:ascii="Times New Roman" w:hAnsi="Times New Roman"/>
          <w:b/>
          <w:sz w:val="28"/>
          <w:szCs w:val="28"/>
        </w:rPr>
        <w:t>FUMDES</w:t>
      </w:r>
      <w:r w:rsidR="000620EE">
        <w:rPr>
          <w:rFonts w:ascii="Times New Roman" w:hAnsi="Times New Roman"/>
          <w:b/>
          <w:sz w:val="28"/>
          <w:szCs w:val="28"/>
        </w:rPr>
        <w:t xml:space="preserve"> NOS NOVOS QUADROS </w:t>
      </w:r>
      <w:r w:rsidR="00B93A65">
        <w:rPr>
          <w:rFonts w:ascii="Times New Roman" w:hAnsi="Times New Roman"/>
          <w:b/>
          <w:sz w:val="28"/>
          <w:szCs w:val="28"/>
        </w:rPr>
        <w:t>INCORPORADOS</w:t>
      </w:r>
    </w:p>
    <w:p w14:paraId="339FAD97" w14:textId="77777777" w:rsidR="006A329C" w:rsidRDefault="006A329C" w:rsidP="006A32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4C109C" w14:textId="1F25F2D6" w:rsidR="00817E5D" w:rsidRPr="00817E5D" w:rsidRDefault="00817E5D" w:rsidP="00817E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DE1BE22" w14:textId="74345928" w:rsidR="002D510A" w:rsidRDefault="00817E5D" w:rsidP="002D510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Em decorrência da publicação do Decreto 1</w:t>
      </w:r>
      <w:r w:rsidR="002D510A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845, de 4/04/2022, Alterações </w:t>
      </w:r>
      <w:r w:rsidR="00720383" w:rsidRPr="00720383">
        <w:rPr>
          <w:rFonts w:ascii="Times New Roman" w:eastAsia="Times New Roman" w:hAnsi="Times New Roman"/>
          <w:sz w:val="24"/>
          <w:szCs w:val="24"/>
          <w:lang w:eastAsia="pt-BR"/>
        </w:rPr>
        <w:t>4468 a 4480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, </w:t>
      </w:r>
      <w:r w:rsidR="0068267B">
        <w:rPr>
          <w:rFonts w:ascii="Times New Roman" w:eastAsia="Times New Roman" w:hAnsi="Times New Roman"/>
          <w:sz w:val="24"/>
          <w:szCs w:val="24"/>
          <w:lang w:eastAsia="pt-BR"/>
        </w:rPr>
        <w:t xml:space="preserve">que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disp</w:t>
      </w:r>
      <w:r w:rsidR="0068267B">
        <w:rPr>
          <w:rFonts w:ascii="Times New Roman" w:eastAsia="Times New Roman" w:hAnsi="Times New Roman"/>
          <w:sz w:val="24"/>
          <w:szCs w:val="24"/>
          <w:lang w:eastAsia="pt-BR"/>
        </w:rPr>
        <w:t>ôs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sobre a transferência </w:t>
      </w:r>
      <w:r w:rsidR="00A0729C">
        <w:rPr>
          <w:rFonts w:ascii="Times New Roman" w:eastAsia="Times New Roman" w:hAnsi="Times New Roman"/>
          <w:sz w:val="24"/>
          <w:szCs w:val="24"/>
          <w:lang w:eastAsia="pt-BR"/>
        </w:rPr>
        <w:t>destinada ao</w:t>
      </w:r>
      <w:r w:rsidR="00B23BBB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A0729C">
        <w:rPr>
          <w:rFonts w:ascii="Times New Roman" w:eastAsia="Times New Roman" w:hAnsi="Times New Roman"/>
          <w:sz w:val="24"/>
          <w:szCs w:val="24"/>
          <w:lang w:eastAsia="pt-BR"/>
        </w:rPr>
        <w:t xml:space="preserve">FUNDO SOCIAL e FUMDES, </w:t>
      </w:r>
      <w:r w:rsidR="0068267B">
        <w:rPr>
          <w:rFonts w:ascii="Times New Roman" w:eastAsia="Times New Roman" w:hAnsi="Times New Roman"/>
          <w:sz w:val="24"/>
          <w:szCs w:val="24"/>
          <w:lang w:eastAsia="pt-BR"/>
        </w:rPr>
        <w:t>a serem realizadas por empresas detentoras de trat</w:t>
      </w:r>
      <w:r w:rsidR="00A0729C">
        <w:rPr>
          <w:rFonts w:ascii="Times New Roman" w:eastAsia="Times New Roman" w:hAnsi="Times New Roman"/>
          <w:sz w:val="24"/>
          <w:szCs w:val="24"/>
          <w:lang w:eastAsia="pt-BR"/>
        </w:rPr>
        <w:t>amento tributário diferenciado, conforme</w:t>
      </w:r>
      <w:r w:rsidR="0068267B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A54316">
        <w:rPr>
          <w:rFonts w:ascii="Times New Roman" w:eastAsia="Times New Roman" w:hAnsi="Times New Roman"/>
          <w:sz w:val="24"/>
          <w:szCs w:val="24"/>
          <w:lang w:eastAsia="pt-BR"/>
        </w:rPr>
        <w:t>discrimin</w:t>
      </w:r>
      <w:r w:rsidR="0068267B">
        <w:rPr>
          <w:rFonts w:ascii="Times New Roman" w:eastAsia="Times New Roman" w:hAnsi="Times New Roman"/>
          <w:sz w:val="24"/>
          <w:szCs w:val="24"/>
          <w:lang w:eastAsia="pt-BR"/>
        </w:rPr>
        <w:t>a</w:t>
      </w:r>
      <w:r w:rsidR="00A0729C">
        <w:rPr>
          <w:rFonts w:ascii="Times New Roman" w:eastAsia="Times New Roman" w:hAnsi="Times New Roman"/>
          <w:sz w:val="24"/>
          <w:szCs w:val="24"/>
          <w:lang w:eastAsia="pt-BR"/>
        </w:rPr>
        <w:t>d</w:t>
      </w:r>
      <w:r w:rsidR="0068267B">
        <w:rPr>
          <w:rFonts w:ascii="Times New Roman" w:eastAsia="Times New Roman" w:hAnsi="Times New Roman"/>
          <w:sz w:val="24"/>
          <w:szCs w:val="24"/>
          <w:lang w:eastAsia="pt-BR"/>
        </w:rPr>
        <w:t>o na</w:t>
      </w:r>
      <w:r w:rsidR="00822D52">
        <w:rPr>
          <w:rFonts w:ascii="Times New Roman" w:eastAsia="Times New Roman" w:hAnsi="Times New Roman"/>
          <w:sz w:val="24"/>
          <w:szCs w:val="24"/>
          <w:lang w:eastAsia="pt-BR"/>
        </w:rPr>
        <w:t xml:space="preserve"> Po</w:t>
      </w:r>
      <w:r w:rsidR="002D510A">
        <w:rPr>
          <w:rFonts w:ascii="Times New Roman" w:eastAsia="Times New Roman" w:hAnsi="Times New Roman"/>
          <w:sz w:val="24"/>
          <w:szCs w:val="24"/>
          <w:lang w:eastAsia="pt-BR"/>
        </w:rPr>
        <w:t xml:space="preserve">rtaria SEF nº 143, de 5/04/2022, a Secretária de Estado da Fazenda </w:t>
      </w:r>
      <w:r w:rsidR="00597C4F" w:rsidRPr="000620EE">
        <w:rPr>
          <w:rFonts w:ascii="Times New Roman" w:eastAsia="Times New Roman" w:hAnsi="Times New Roman"/>
          <w:sz w:val="24"/>
          <w:szCs w:val="24"/>
          <w:lang w:eastAsia="pt-BR"/>
        </w:rPr>
        <w:t xml:space="preserve">publicou a </w:t>
      </w:r>
      <w:r w:rsidR="000620EE" w:rsidRPr="000620EE">
        <w:rPr>
          <w:rFonts w:ascii="Times New Roman" w:eastAsia="Times New Roman" w:hAnsi="Times New Roman"/>
          <w:sz w:val="24"/>
          <w:szCs w:val="24"/>
          <w:lang w:eastAsia="pt-BR"/>
        </w:rPr>
        <w:t>Portaria SEF nº 314, de 06 de agosto de 2022</w:t>
      </w:r>
      <w:r w:rsidR="00597C4F">
        <w:rPr>
          <w:rFonts w:ascii="Times New Roman" w:eastAsia="Times New Roman" w:hAnsi="Times New Roman"/>
          <w:sz w:val="24"/>
          <w:szCs w:val="24"/>
          <w:lang w:eastAsia="pt-BR"/>
        </w:rPr>
        <w:t xml:space="preserve">, </w:t>
      </w:r>
      <w:r w:rsidR="002D510A">
        <w:rPr>
          <w:rFonts w:ascii="Times New Roman" w:eastAsia="Times New Roman" w:hAnsi="Times New Roman"/>
          <w:sz w:val="24"/>
          <w:szCs w:val="24"/>
          <w:lang w:eastAsia="pt-BR"/>
        </w:rPr>
        <w:t xml:space="preserve">incluído novos quadros na DIME, </w:t>
      </w:r>
      <w:r w:rsidR="001E447E">
        <w:rPr>
          <w:rFonts w:ascii="Times New Roman" w:eastAsia="Times New Roman" w:hAnsi="Times New Roman"/>
          <w:sz w:val="24"/>
          <w:szCs w:val="24"/>
          <w:lang w:eastAsia="pt-BR"/>
        </w:rPr>
        <w:t xml:space="preserve">destinados a </w:t>
      </w:r>
      <w:r w:rsidR="002D510A">
        <w:rPr>
          <w:rFonts w:ascii="Times New Roman" w:eastAsia="Times New Roman" w:hAnsi="Times New Roman"/>
          <w:sz w:val="24"/>
          <w:szCs w:val="24"/>
          <w:lang w:eastAsia="pt-BR"/>
        </w:rPr>
        <w:t>apuração dos valores devidos</w:t>
      </w:r>
      <w:r w:rsidR="00B23BBB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A0729C">
        <w:rPr>
          <w:rFonts w:ascii="Times New Roman" w:eastAsia="Times New Roman" w:hAnsi="Times New Roman"/>
          <w:sz w:val="24"/>
          <w:szCs w:val="24"/>
          <w:lang w:eastAsia="pt-BR"/>
        </w:rPr>
        <w:t>a</w:t>
      </w:r>
      <w:r w:rsidR="00B23BBB">
        <w:rPr>
          <w:rFonts w:ascii="Times New Roman" w:eastAsia="Times New Roman" w:hAnsi="Times New Roman"/>
          <w:sz w:val="24"/>
          <w:szCs w:val="24"/>
          <w:lang w:eastAsia="pt-BR"/>
        </w:rPr>
        <w:t>os referidos Fundos</w:t>
      </w:r>
      <w:r w:rsidR="002D510A">
        <w:rPr>
          <w:rFonts w:ascii="Times New Roman" w:eastAsia="Times New Roman" w:hAnsi="Times New Roman"/>
          <w:sz w:val="24"/>
          <w:szCs w:val="24"/>
          <w:lang w:eastAsia="pt-BR"/>
        </w:rPr>
        <w:t xml:space="preserve"> e </w:t>
      </w:r>
      <w:r w:rsidR="00396905">
        <w:rPr>
          <w:rFonts w:ascii="Times New Roman" w:eastAsia="Times New Roman" w:hAnsi="Times New Roman"/>
          <w:sz w:val="24"/>
          <w:szCs w:val="24"/>
          <w:lang w:eastAsia="pt-BR"/>
        </w:rPr>
        <w:t>posterior</w:t>
      </w:r>
      <w:r w:rsidR="00B23BBB">
        <w:rPr>
          <w:rFonts w:ascii="Times New Roman" w:eastAsia="Times New Roman" w:hAnsi="Times New Roman"/>
          <w:sz w:val="24"/>
          <w:szCs w:val="24"/>
          <w:lang w:eastAsia="pt-BR"/>
        </w:rPr>
        <w:t xml:space="preserve"> controle</w:t>
      </w:r>
      <w:r w:rsidR="00AD4B97">
        <w:rPr>
          <w:rFonts w:ascii="Times New Roman" w:eastAsia="Times New Roman" w:hAnsi="Times New Roman"/>
          <w:sz w:val="24"/>
          <w:szCs w:val="24"/>
          <w:lang w:eastAsia="pt-BR"/>
        </w:rPr>
        <w:t xml:space="preserve"> através d</w:t>
      </w:r>
      <w:r w:rsidR="00396905">
        <w:rPr>
          <w:rFonts w:ascii="Times New Roman" w:eastAsia="Times New Roman" w:hAnsi="Times New Roman"/>
          <w:sz w:val="24"/>
          <w:szCs w:val="24"/>
          <w:lang w:eastAsia="pt-BR"/>
        </w:rPr>
        <w:t>e</w:t>
      </w:r>
      <w:r w:rsidR="00AD4B97">
        <w:rPr>
          <w:rFonts w:ascii="Times New Roman" w:eastAsia="Times New Roman" w:hAnsi="Times New Roman"/>
          <w:sz w:val="24"/>
          <w:szCs w:val="24"/>
          <w:lang w:eastAsia="pt-BR"/>
        </w:rPr>
        <w:t xml:space="preserve"> r</w:t>
      </w:r>
      <w:r w:rsidR="002D510A">
        <w:rPr>
          <w:rFonts w:ascii="Times New Roman" w:eastAsia="Times New Roman" w:hAnsi="Times New Roman"/>
          <w:sz w:val="24"/>
          <w:szCs w:val="24"/>
          <w:lang w:eastAsia="pt-BR"/>
        </w:rPr>
        <w:t>espectivo</w:t>
      </w:r>
      <w:r w:rsidR="00AD4B97">
        <w:rPr>
          <w:rFonts w:ascii="Times New Roman" w:eastAsia="Times New Roman" w:hAnsi="Times New Roman"/>
          <w:sz w:val="24"/>
          <w:szCs w:val="24"/>
          <w:lang w:eastAsia="pt-BR"/>
        </w:rPr>
        <w:t>s</w:t>
      </w:r>
      <w:r w:rsidR="002D510A">
        <w:rPr>
          <w:rFonts w:ascii="Times New Roman" w:eastAsia="Times New Roman" w:hAnsi="Times New Roman"/>
          <w:sz w:val="24"/>
          <w:szCs w:val="24"/>
          <w:lang w:eastAsia="pt-BR"/>
        </w:rPr>
        <w:t xml:space="preserve"> Conta corrente do SAT.</w:t>
      </w:r>
    </w:p>
    <w:p w14:paraId="0B7456EB" w14:textId="4DC1512F" w:rsidR="002D510A" w:rsidRDefault="002D510A" w:rsidP="002D510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D1B4DD9" w14:textId="2116E2F8" w:rsidR="00817E5D" w:rsidRDefault="00731CE3" w:rsidP="00817E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As adequações na DIME e no Conta corrente SAT </w:t>
      </w:r>
      <w:r w:rsidR="00133781">
        <w:rPr>
          <w:rFonts w:ascii="Times New Roman" w:eastAsia="Times New Roman" w:hAnsi="Times New Roman"/>
          <w:sz w:val="24"/>
          <w:szCs w:val="24"/>
          <w:lang w:eastAsia="pt-BR"/>
        </w:rPr>
        <w:t>se aplicarão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a partir do período de referência </w:t>
      </w:r>
      <w:r w:rsidR="001E0C51">
        <w:rPr>
          <w:rFonts w:ascii="Times New Roman" w:eastAsia="Times New Roman" w:hAnsi="Times New Roman"/>
          <w:sz w:val="24"/>
          <w:szCs w:val="24"/>
          <w:lang w:eastAsia="pt-BR"/>
        </w:rPr>
        <w:t>OUTUBRO</w:t>
      </w:r>
      <w:r w:rsidR="00A0729C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376151">
        <w:rPr>
          <w:rFonts w:ascii="Times New Roman" w:eastAsia="Times New Roman" w:hAnsi="Times New Roman"/>
          <w:sz w:val="24"/>
          <w:szCs w:val="24"/>
          <w:lang w:eastAsia="pt-BR"/>
        </w:rPr>
        <w:t>de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2022</w:t>
      </w:r>
      <w:r w:rsidR="001E0C51">
        <w:rPr>
          <w:rFonts w:ascii="Times New Roman" w:eastAsia="Times New Roman" w:hAnsi="Times New Roman"/>
          <w:sz w:val="24"/>
          <w:szCs w:val="24"/>
          <w:lang w:eastAsia="pt-BR"/>
        </w:rPr>
        <w:t>, enviadas a partir de 1º de novembro de 2022.</w:t>
      </w:r>
    </w:p>
    <w:p w14:paraId="41D24A43" w14:textId="3B77D35E" w:rsidR="00133781" w:rsidRDefault="00133781" w:rsidP="00817E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EF48D9E" w14:textId="12A63DB6" w:rsidR="00133781" w:rsidRDefault="007A026C" w:rsidP="00817E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Com a adoção do</w:t>
      </w:r>
      <w:r w:rsidR="00133781">
        <w:rPr>
          <w:rFonts w:ascii="Times New Roman" w:eastAsia="Times New Roman" w:hAnsi="Times New Roman"/>
          <w:sz w:val="24"/>
          <w:szCs w:val="24"/>
          <w:lang w:eastAsia="pt-BR"/>
        </w:rPr>
        <w:t xml:space="preserve"> controle </w:t>
      </w:r>
      <w:r w:rsidR="00AD4B97">
        <w:rPr>
          <w:rFonts w:ascii="Times New Roman" w:eastAsia="Times New Roman" w:hAnsi="Times New Roman"/>
          <w:sz w:val="24"/>
          <w:szCs w:val="24"/>
          <w:lang w:eastAsia="pt-BR"/>
        </w:rPr>
        <w:t>do FUNDO SOCIAL e FUMDES em quadros da</w:t>
      </w:r>
      <w:r w:rsidR="00133781">
        <w:rPr>
          <w:rFonts w:ascii="Times New Roman" w:eastAsia="Times New Roman" w:hAnsi="Times New Roman"/>
          <w:sz w:val="24"/>
          <w:szCs w:val="24"/>
          <w:lang w:eastAsia="pt-BR"/>
        </w:rPr>
        <w:t xml:space="preserve"> DIME, automaticamente, ser</w:t>
      </w:r>
      <w:r w:rsidR="00571390">
        <w:rPr>
          <w:rFonts w:ascii="Times New Roman" w:eastAsia="Times New Roman" w:hAnsi="Times New Roman"/>
          <w:sz w:val="24"/>
          <w:szCs w:val="24"/>
          <w:lang w:eastAsia="pt-BR"/>
        </w:rPr>
        <w:t>ão</w:t>
      </w:r>
      <w:r w:rsidR="00133781">
        <w:rPr>
          <w:rFonts w:ascii="Times New Roman" w:eastAsia="Times New Roman" w:hAnsi="Times New Roman"/>
          <w:sz w:val="24"/>
          <w:szCs w:val="24"/>
          <w:lang w:eastAsia="pt-BR"/>
        </w:rPr>
        <w:t xml:space="preserve"> desativado</w:t>
      </w:r>
      <w:r w:rsidR="00571390">
        <w:rPr>
          <w:rFonts w:ascii="Times New Roman" w:eastAsia="Times New Roman" w:hAnsi="Times New Roman"/>
          <w:sz w:val="24"/>
          <w:szCs w:val="24"/>
          <w:lang w:eastAsia="pt-BR"/>
        </w:rPr>
        <w:t>s</w:t>
      </w:r>
      <w:r w:rsidR="00133781">
        <w:rPr>
          <w:rFonts w:ascii="Times New Roman" w:eastAsia="Times New Roman" w:hAnsi="Times New Roman"/>
          <w:sz w:val="24"/>
          <w:szCs w:val="24"/>
          <w:lang w:eastAsia="pt-BR"/>
        </w:rPr>
        <w:t xml:space="preserve"> os controles anteriormente efetuados pelas DCIP </w:t>
      </w:r>
      <w:r w:rsidR="00242480">
        <w:rPr>
          <w:rFonts w:ascii="Times New Roman" w:eastAsia="Times New Roman" w:hAnsi="Times New Roman"/>
          <w:sz w:val="24"/>
          <w:szCs w:val="24"/>
          <w:lang w:eastAsia="pt-BR"/>
        </w:rPr>
        <w:t>para os benefícios TTD de códigos: 47, 409, 410, 411, 425 e 428.</w:t>
      </w:r>
    </w:p>
    <w:p w14:paraId="7D46A4AB" w14:textId="279EE9CD" w:rsidR="00242480" w:rsidRDefault="00242480" w:rsidP="00817E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67C2CAD" w14:textId="4115BBF7" w:rsidR="00A0729C" w:rsidRDefault="00A0729C" w:rsidP="00817E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Também, está sendo inserido novo quadro </w:t>
      </w:r>
      <w:r w:rsidR="00E21431">
        <w:rPr>
          <w:rFonts w:ascii="Times New Roman" w:eastAsia="Times New Roman" w:hAnsi="Times New Roman"/>
          <w:sz w:val="24"/>
          <w:szCs w:val="24"/>
          <w:lang w:eastAsia="pt-BR"/>
        </w:rPr>
        <w:t>para discriminar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os valores transferidos ao FIA e FEI no exercício anterior, </w:t>
      </w:r>
      <w:r w:rsidR="00E21431">
        <w:rPr>
          <w:rFonts w:ascii="Times New Roman" w:eastAsia="Times New Roman" w:hAnsi="Times New Roman"/>
          <w:sz w:val="24"/>
          <w:szCs w:val="24"/>
          <w:lang w:eastAsia="pt-BR"/>
        </w:rPr>
        <w:t>preenchid</w:t>
      </w:r>
      <w:r w:rsidR="00376151">
        <w:rPr>
          <w:rFonts w:ascii="Times New Roman" w:eastAsia="Times New Roman" w:hAnsi="Times New Roman"/>
          <w:sz w:val="24"/>
          <w:szCs w:val="24"/>
          <w:lang w:eastAsia="pt-BR"/>
        </w:rPr>
        <w:t>o</w:t>
      </w:r>
      <w:r w:rsidR="00E21431">
        <w:rPr>
          <w:rFonts w:ascii="Times New Roman" w:eastAsia="Times New Roman" w:hAnsi="Times New Roman"/>
          <w:sz w:val="24"/>
          <w:szCs w:val="24"/>
          <w:lang w:eastAsia="pt-BR"/>
        </w:rPr>
        <w:t xml:space="preserve"> por empresas detentoras de tratamento tributário diferenciado, que apurem IRPJ com base no lucro real.</w:t>
      </w:r>
    </w:p>
    <w:p w14:paraId="5F0BEE9D" w14:textId="77777777" w:rsidR="00E21431" w:rsidRPr="00817E5D" w:rsidRDefault="00E21431" w:rsidP="00817E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A740374" w14:textId="68F86ED5" w:rsidR="00817E5D" w:rsidRDefault="00242480" w:rsidP="00817E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IMPORTANTE: Inicialmente, </w:t>
      </w:r>
      <w:r w:rsidR="00720383">
        <w:rPr>
          <w:rFonts w:ascii="Times New Roman" w:eastAsia="Times New Roman" w:hAnsi="Times New Roman"/>
          <w:sz w:val="24"/>
          <w:szCs w:val="24"/>
          <w:lang w:eastAsia="pt-BR"/>
        </w:rPr>
        <w:t>a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demonstra</w:t>
      </w:r>
      <w:r w:rsidR="00720383">
        <w:rPr>
          <w:rFonts w:ascii="Times New Roman" w:eastAsia="Times New Roman" w:hAnsi="Times New Roman"/>
          <w:sz w:val="24"/>
          <w:szCs w:val="24"/>
          <w:lang w:eastAsia="pt-BR"/>
        </w:rPr>
        <w:t>ção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da apuração </w:t>
      </w:r>
      <w:r w:rsidR="00EA306F">
        <w:rPr>
          <w:rFonts w:ascii="Times New Roman" w:eastAsia="Times New Roman" w:hAnsi="Times New Roman"/>
          <w:sz w:val="24"/>
          <w:szCs w:val="24"/>
          <w:lang w:eastAsia="pt-BR"/>
        </w:rPr>
        <w:t xml:space="preserve">e discriminação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dos Fundos </w:t>
      </w:r>
      <w:r w:rsidR="00A54316">
        <w:rPr>
          <w:rFonts w:ascii="Times New Roman" w:eastAsia="Times New Roman" w:hAnsi="Times New Roman"/>
          <w:sz w:val="24"/>
          <w:szCs w:val="24"/>
          <w:lang w:eastAsia="pt-BR"/>
        </w:rPr>
        <w:t>será</w:t>
      </w:r>
      <w:r w:rsidR="00EA306F">
        <w:rPr>
          <w:rFonts w:ascii="Times New Roman" w:eastAsia="Times New Roman" w:hAnsi="Times New Roman"/>
          <w:sz w:val="24"/>
          <w:szCs w:val="24"/>
          <w:lang w:eastAsia="pt-BR"/>
        </w:rPr>
        <w:t xml:space="preserve"> efetuada</w:t>
      </w:r>
      <w:r w:rsidR="009D7FF8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720383">
        <w:rPr>
          <w:rFonts w:ascii="Times New Roman" w:eastAsia="Times New Roman" w:hAnsi="Times New Roman"/>
          <w:sz w:val="24"/>
          <w:szCs w:val="24"/>
          <w:lang w:eastAsia="pt-BR"/>
        </w:rPr>
        <w:t xml:space="preserve">exclusivamente </w:t>
      </w:r>
      <w:r w:rsidR="009D7FF8">
        <w:rPr>
          <w:rFonts w:ascii="Times New Roman" w:eastAsia="Times New Roman" w:hAnsi="Times New Roman"/>
          <w:sz w:val="24"/>
          <w:szCs w:val="24"/>
          <w:lang w:eastAsia="pt-BR"/>
        </w:rPr>
        <w:t>na</w:t>
      </w:r>
      <w:r w:rsidR="001557DD">
        <w:rPr>
          <w:rFonts w:ascii="Times New Roman" w:eastAsia="Times New Roman" w:hAnsi="Times New Roman"/>
          <w:sz w:val="24"/>
          <w:szCs w:val="24"/>
          <w:lang w:eastAsia="pt-BR"/>
        </w:rPr>
        <w:t xml:space="preserve"> DIME, não devendo ser replicada</w:t>
      </w:r>
      <w:r w:rsidR="00720383">
        <w:rPr>
          <w:rFonts w:ascii="Times New Roman" w:eastAsia="Times New Roman" w:hAnsi="Times New Roman"/>
          <w:sz w:val="24"/>
          <w:szCs w:val="24"/>
          <w:lang w:eastAsia="pt-BR"/>
        </w:rPr>
        <w:t xml:space="preserve"> na EFD.</w:t>
      </w:r>
    </w:p>
    <w:p w14:paraId="62D1A1C5" w14:textId="1F37F995" w:rsidR="00720383" w:rsidRDefault="00720383" w:rsidP="00817E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5AD31DB" w14:textId="4A0EF6CA" w:rsidR="002E6F30" w:rsidRDefault="007D2124" w:rsidP="001D53A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D2124">
        <w:rPr>
          <w:rFonts w:ascii="Times New Roman" w:eastAsia="Times New Roman" w:hAnsi="Times New Roman"/>
          <w:sz w:val="24"/>
          <w:szCs w:val="24"/>
          <w:lang w:eastAsia="pt-BR"/>
        </w:rPr>
        <w:t>F</w:t>
      </w:r>
      <w:r w:rsidR="00A54316">
        <w:rPr>
          <w:rFonts w:ascii="Times New Roman" w:eastAsia="Times New Roman" w:hAnsi="Times New Roman"/>
          <w:sz w:val="24"/>
          <w:szCs w:val="24"/>
          <w:lang w:eastAsia="pt-BR"/>
        </w:rPr>
        <w:t>oram introduzidas as seguintes modificações no layout e Manual da DIME (Portaria SEF nº 153/12):</w:t>
      </w:r>
    </w:p>
    <w:p w14:paraId="5C02E139" w14:textId="77777777" w:rsidR="006A329C" w:rsidRDefault="006A329C" w:rsidP="006A32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FECB335" w14:textId="1AABDCB4" w:rsidR="00E21431" w:rsidRPr="00E21431" w:rsidRDefault="00E21431" w:rsidP="006A329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E21431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1 </w:t>
      </w:r>
      <w:r w:rsidR="003F5ADF">
        <w:rPr>
          <w:rFonts w:ascii="Times New Roman" w:eastAsia="Times New Roman" w:hAnsi="Times New Roman"/>
          <w:b/>
          <w:sz w:val="24"/>
          <w:szCs w:val="24"/>
          <w:lang w:eastAsia="pt-BR"/>
        </w:rPr>
        <w:t>-</w:t>
      </w:r>
      <w:r w:rsidRPr="00E21431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</w:t>
      </w:r>
      <w:r w:rsidR="003F5ADF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QUADROS </w:t>
      </w:r>
      <w:r w:rsidRPr="00E21431">
        <w:rPr>
          <w:rFonts w:ascii="Times New Roman" w:eastAsia="Times New Roman" w:hAnsi="Times New Roman"/>
          <w:b/>
          <w:sz w:val="24"/>
          <w:szCs w:val="24"/>
          <w:lang w:eastAsia="pt-BR"/>
        </w:rPr>
        <w:t>DESTINAD</w:t>
      </w:r>
      <w:r w:rsidR="003F5ADF">
        <w:rPr>
          <w:rFonts w:ascii="Times New Roman" w:eastAsia="Times New Roman" w:hAnsi="Times New Roman"/>
          <w:b/>
          <w:sz w:val="24"/>
          <w:szCs w:val="24"/>
          <w:lang w:eastAsia="pt-BR"/>
        </w:rPr>
        <w:t>OS</w:t>
      </w:r>
      <w:r w:rsidRPr="00E21431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A APURAÇÃO DO FUNDO SOCIAL E FUMDES:</w:t>
      </w:r>
    </w:p>
    <w:p w14:paraId="2896F3AC" w14:textId="77777777" w:rsidR="00E21431" w:rsidRDefault="00E21431" w:rsidP="006A32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F05E19E" w14:textId="545878DA" w:rsidR="00FD28D6" w:rsidRDefault="00EA306F" w:rsidP="006A32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1.</w:t>
      </w:r>
      <w:r w:rsidR="00BD2241" w:rsidRPr="002F7665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1</w:t>
      </w:r>
      <w:r w:rsidR="002F7665" w:rsidRPr="002F7665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</w:t>
      </w:r>
      <w:r w:rsidR="00BB7C0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-</w:t>
      </w:r>
      <w:r w:rsidR="00BD2241" w:rsidRPr="002F7665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INCLUSÃO </w:t>
      </w:r>
      <w:r w:rsidRPr="002F7665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DO QUADRO 15 </w:t>
      </w: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NO ANEXO I E</w:t>
      </w:r>
      <w:r w:rsidRPr="002F7665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REGISTRO 3</w:t>
      </w: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6</w:t>
      </w:r>
      <w:r w:rsidRPr="002F7665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NO ANEXO II -</w:t>
      </w:r>
      <w:r w:rsidR="00BD2241">
        <w:rPr>
          <w:rFonts w:ascii="Times New Roman" w:eastAsia="Times New Roman" w:hAnsi="Times New Roman"/>
          <w:sz w:val="24"/>
          <w:szCs w:val="24"/>
          <w:lang w:eastAsia="pt-BR"/>
        </w:rPr>
        <w:t xml:space="preserve"> destina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do</w:t>
      </w:r>
      <w:r w:rsidR="00BD2241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a apuração</w:t>
      </w:r>
      <w:r w:rsidR="00BD2241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d</w:t>
      </w:r>
      <w:r w:rsidR="00BD2241">
        <w:rPr>
          <w:rFonts w:ascii="Times New Roman" w:eastAsia="Times New Roman" w:hAnsi="Times New Roman"/>
          <w:sz w:val="24"/>
          <w:szCs w:val="24"/>
          <w:lang w:eastAsia="pt-BR"/>
        </w:rPr>
        <w:t>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s</w:t>
      </w:r>
      <w:r w:rsidR="00BD2241">
        <w:rPr>
          <w:rFonts w:ascii="Times New Roman" w:eastAsia="Times New Roman" w:hAnsi="Times New Roman"/>
          <w:sz w:val="24"/>
          <w:szCs w:val="24"/>
          <w:lang w:eastAsia="pt-BR"/>
        </w:rPr>
        <w:t xml:space="preserve"> débitos de Fundos pela utilização </w:t>
      </w:r>
      <w:r w:rsidR="00147F18">
        <w:rPr>
          <w:rFonts w:ascii="Times New Roman" w:eastAsia="Times New Roman" w:hAnsi="Times New Roman"/>
          <w:sz w:val="24"/>
          <w:szCs w:val="24"/>
          <w:lang w:eastAsia="pt-BR"/>
        </w:rPr>
        <w:t>no benefício fiscal contemplado com</w:t>
      </w:r>
      <w:r w:rsidR="00BD2241">
        <w:rPr>
          <w:rFonts w:ascii="Times New Roman" w:eastAsia="Times New Roman" w:hAnsi="Times New Roman"/>
          <w:sz w:val="24"/>
          <w:szCs w:val="24"/>
          <w:lang w:eastAsia="pt-BR"/>
        </w:rPr>
        <w:t xml:space="preserve"> tratamento tributário diferenciado, bem como, os eventuais créditos de Fundos decorrentes do recebimento de mercadoria em devolução,</w:t>
      </w:r>
      <w:r w:rsidR="002F7665">
        <w:rPr>
          <w:rFonts w:ascii="Times New Roman" w:eastAsia="Times New Roman" w:hAnsi="Times New Roman"/>
          <w:sz w:val="24"/>
          <w:szCs w:val="24"/>
          <w:lang w:eastAsia="pt-BR"/>
        </w:rPr>
        <w:t xml:space="preserve"> para o qual foram apurados valores de Fundos em </w:t>
      </w:r>
      <w:r w:rsidR="00BD2241">
        <w:rPr>
          <w:rFonts w:ascii="Times New Roman" w:eastAsia="Times New Roman" w:hAnsi="Times New Roman"/>
          <w:sz w:val="24"/>
          <w:szCs w:val="24"/>
          <w:lang w:eastAsia="pt-BR"/>
        </w:rPr>
        <w:t xml:space="preserve">período </w:t>
      </w:r>
      <w:r w:rsidR="002F7665">
        <w:rPr>
          <w:rFonts w:ascii="Times New Roman" w:eastAsia="Times New Roman" w:hAnsi="Times New Roman"/>
          <w:sz w:val="24"/>
          <w:szCs w:val="24"/>
          <w:lang w:eastAsia="pt-BR"/>
        </w:rPr>
        <w:t>de referência anterior.</w:t>
      </w:r>
    </w:p>
    <w:p w14:paraId="3D04F936" w14:textId="31AFF086" w:rsidR="00276CDE" w:rsidRDefault="00276CDE" w:rsidP="006A32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759BDD2" w14:textId="752CA4E3" w:rsidR="00EB0E5F" w:rsidRDefault="00276CDE" w:rsidP="006A32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ATENÇÃO: Estão obrigados ao preenchimento deste Quadro, os detentores dos TTD dos respectivos códigos do benefício TTD relacionados nos Anexos I</w:t>
      </w:r>
      <w:r w:rsidR="00A258A6">
        <w:rPr>
          <w:rFonts w:ascii="Times New Roman" w:eastAsia="Times New Roman" w:hAnsi="Times New Roman"/>
          <w:sz w:val="24"/>
          <w:szCs w:val="24"/>
          <w:lang w:eastAsia="pt-BR"/>
        </w:rPr>
        <w:t>,</w:t>
      </w:r>
      <w:r w:rsidR="00EB0E5F">
        <w:rPr>
          <w:rFonts w:ascii="Times New Roman" w:eastAsia="Times New Roman" w:hAnsi="Times New Roman"/>
          <w:sz w:val="24"/>
          <w:szCs w:val="24"/>
          <w:lang w:eastAsia="pt-BR"/>
        </w:rPr>
        <w:t xml:space="preserve"> II</w:t>
      </w:r>
      <w:r w:rsidR="00A258A6">
        <w:rPr>
          <w:rFonts w:ascii="Times New Roman" w:eastAsia="Times New Roman" w:hAnsi="Times New Roman"/>
          <w:sz w:val="24"/>
          <w:szCs w:val="24"/>
          <w:lang w:eastAsia="pt-BR"/>
        </w:rPr>
        <w:t>,</w:t>
      </w:r>
      <w:r w:rsidR="00EB0E5F">
        <w:rPr>
          <w:rFonts w:ascii="Times New Roman" w:eastAsia="Times New Roman" w:hAnsi="Times New Roman"/>
          <w:sz w:val="24"/>
          <w:szCs w:val="24"/>
          <w:lang w:eastAsia="pt-BR"/>
        </w:rPr>
        <w:t xml:space="preserve"> IV</w:t>
      </w:r>
      <w:r w:rsidR="00A258A6">
        <w:rPr>
          <w:rFonts w:ascii="Times New Roman" w:eastAsia="Times New Roman" w:hAnsi="Times New Roman"/>
          <w:sz w:val="24"/>
          <w:szCs w:val="24"/>
          <w:lang w:eastAsia="pt-BR"/>
        </w:rPr>
        <w:t>, V, VII</w:t>
      </w:r>
      <w:r w:rsidR="00EB0E5F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a </w:t>
      </w:r>
      <w:r w:rsidR="00A258A6">
        <w:rPr>
          <w:rFonts w:ascii="Times New Roman" w:eastAsia="Times New Roman" w:hAnsi="Times New Roman"/>
          <w:sz w:val="24"/>
          <w:szCs w:val="24"/>
          <w:lang w:eastAsia="pt-BR"/>
        </w:rPr>
        <w:t>I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X da Portaria SEF nº 143/22, mesmo que no período de referência não tenham </w:t>
      </w:r>
      <w:r w:rsidR="00EB0E5F">
        <w:rPr>
          <w:rFonts w:ascii="Times New Roman" w:eastAsia="Times New Roman" w:hAnsi="Times New Roman"/>
          <w:sz w:val="24"/>
          <w:szCs w:val="24"/>
          <w:lang w:eastAsia="pt-BR"/>
        </w:rPr>
        <w:t>ocorrido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operações ou prestações </w:t>
      </w:r>
      <w:r w:rsidR="00EB0E5F">
        <w:rPr>
          <w:rFonts w:ascii="Times New Roman" w:eastAsia="Times New Roman" w:hAnsi="Times New Roman"/>
          <w:sz w:val="24"/>
          <w:szCs w:val="24"/>
          <w:lang w:eastAsia="pt-BR"/>
        </w:rPr>
        <w:t>contempladas com o benefício fiscal</w:t>
      </w:r>
      <w:r w:rsidR="008350C0">
        <w:rPr>
          <w:rFonts w:ascii="Times New Roman" w:eastAsia="Times New Roman" w:hAnsi="Times New Roman"/>
          <w:sz w:val="24"/>
          <w:szCs w:val="24"/>
          <w:lang w:eastAsia="pt-BR"/>
        </w:rPr>
        <w:t xml:space="preserve"> respectivo</w:t>
      </w:r>
      <w:r w:rsidR="00EB0E5F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14:paraId="19C6595B" w14:textId="77777777" w:rsidR="00EB0E5F" w:rsidRDefault="00EB0E5F" w:rsidP="006A32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45228F4" w14:textId="600B156D" w:rsidR="00EB0E5F" w:rsidRDefault="00EB0E5F" w:rsidP="006A32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No caso dos benefícios fiscais relacionados no Anexo III da Portaria SEF nº 143/22, o preenchimento do Quadro 15 é obrigatório sempre que no Quadro 46 da DIME for informado </w:t>
      </w:r>
      <w:r w:rsidR="007261EE">
        <w:rPr>
          <w:rFonts w:ascii="Times New Roman" w:eastAsia="Times New Roman" w:hAnsi="Times New Roman"/>
          <w:sz w:val="24"/>
          <w:szCs w:val="24"/>
          <w:lang w:eastAsia="pt-BR"/>
        </w:rPr>
        <w:t xml:space="preserve">subtipo de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DCIP do</w:t>
      </w:r>
      <w:r w:rsidR="00DB3361">
        <w:rPr>
          <w:rFonts w:ascii="Times New Roman" w:eastAsia="Times New Roman" w:hAnsi="Times New Roman"/>
          <w:sz w:val="24"/>
          <w:szCs w:val="24"/>
          <w:lang w:eastAsia="pt-BR"/>
        </w:rPr>
        <w:t>s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7261EE">
        <w:rPr>
          <w:rFonts w:ascii="Times New Roman" w:eastAsia="Times New Roman" w:hAnsi="Times New Roman"/>
          <w:sz w:val="24"/>
          <w:szCs w:val="24"/>
          <w:lang w:eastAsia="pt-BR"/>
        </w:rPr>
        <w:t xml:space="preserve">referidos </w:t>
      </w:r>
      <w:r w:rsidR="00EA306F">
        <w:rPr>
          <w:rFonts w:ascii="Times New Roman" w:eastAsia="Times New Roman" w:hAnsi="Times New Roman"/>
          <w:sz w:val="24"/>
          <w:szCs w:val="24"/>
          <w:lang w:eastAsia="pt-BR"/>
        </w:rPr>
        <w:t>créditos presumidos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14:paraId="29D6B4B2" w14:textId="693E28F8" w:rsidR="001F5EEE" w:rsidRDefault="001F5EEE" w:rsidP="006A32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0B699A6" w14:textId="1A3BF586" w:rsidR="001F5EEE" w:rsidRDefault="001F5EEE" w:rsidP="006A32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Abaix</w:t>
      </w:r>
      <w:r w:rsidR="00EA306F">
        <w:rPr>
          <w:rFonts w:ascii="Times New Roman" w:eastAsia="Times New Roman" w:hAnsi="Times New Roman"/>
          <w:sz w:val="24"/>
          <w:szCs w:val="24"/>
          <w:lang w:eastAsia="pt-BR"/>
        </w:rPr>
        <w:t>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, </w:t>
      </w:r>
      <w:r w:rsidR="00EA306F">
        <w:rPr>
          <w:rFonts w:ascii="Times New Roman" w:eastAsia="Times New Roman" w:hAnsi="Times New Roman"/>
          <w:sz w:val="24"/>
          <w:szCs w:val="24"/>
          <w:lang w:eastAsia="pt-BR"/>
        </w:rPr>
        <w:t>está especificado a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estrutura das colunas do Quadro 15 e</w:t>
      </w:r>
      <w:r w:rsidR="00640418">
        <w:rPr>
          <w:rFonts w:ascii="Times New Roman" w:eastAsia="Times New Roman" w:hAnsi="Times New Roman"/>
          <w:sz w:val="24"/>
          <w:szCs w:val="24"/>
          <w:lang w:eastAsia="pt-BR"/>
        </w:rPr>
        <w:t xml:space="preserve"> a descrição de algumas das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críticas </w:t>
      </w:r>
      <w:r w:rsidR="00640418">
        <w:rPr>
          <w:rFonts w:ascii="Times New Roman" w:eastAsia="Times New Roman" w:hAnsi="Times New Roman"/>
          <w:sz w:val="24"/>
          <w:szCs w:val="24"/>
          <w:lang w:eastAsia="pt-BR"/>
        </w:rPr>
        <w:t xml:space="preserve">que serão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executadas no recebimento do arquivo da DIME:</w:t>
      </w:r>
    </w:p>
    <w:p w14:paraId="7EC30970" w14:textId="77777777" w:rsidR="001F5EEE" w:rsidRDefault="001F5EEE" w:rsidP="006A32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9464" w:type="dxa"/>
        <w:tblLayout w:type="fixed"/>
        <w:tblLook w:val="04A0" w:firstRow="1" w:lastRow="0" w:firstColumn="1" w:lastColumn="0" w:noHBand="0" w:noVBand="1"/>
      </w:tblPr>
      <w:tblGrid>
        <w:gridCol w:w="663"/>
        <w:gridCol w:w="8801"/>
      </w:tblGrid>
      <w:tr w:rsidR="005F288E" w14:paraId="32B56D09" w14:textId="77777777" w:rsidTr="000B1151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60E126" w14:textId="299DA4CF" w:rsidR="005F288E" w:rsidRDefault="005F288E" w:rsidP="000B1151">
            <w:pPr>
              <w:jc w:val="both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8AA275F" w14:textId="6361F2B3" w:rsidR="005F288E" w:rsidRDefault="005F288E" w:rsidP="000B1151">
            <w:pPr>
              <w:jc w:val="both"/>
              <w:rPr>
                <w:b/>
              </w:rPr>
            </w:pPr>
            <w:r w:rsidRPr="005F288E">
              <w:rPr>
                <w:b/>
              </w:rPr>
              <w:t>DEMONSTRATIVO DOS VALORES DEVIDOS AOS FUNDOS POR BENEFÍCIO FISCAL</w:t>
            </w:r>
          </w:p>
        </w:tc>
      </w:tr>
      <w:tr w:rsidR="005F288E" w14:paraId="74084A4C" w14:textId="77777777" w:rsidTr="000B1151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2B772" w14:textId="58D8E082" w:rsidR="005F288E" w:rsidRPr="007E2EB6" w:rsidRDefault="005F288E" w:rsidP="000B1151">
            <w:pPr>
              <w:jc w:val="both"/>
              <w:rPr>
                <w:b/>
              </w:rPr>
            </w:pPr>
            <w:r w:rsidRPr="007E2EB6">
              <w:rPr>
                <w:b/>
              </w:rPr>
              <w:t>0</w:t>
            </w:r>
            <w:r w:rsidR="00511EB7">
              <w:rPr>
                <w:b/>
              </w:rPr>
              <w:t>3</w:t>
            </w:r>
          </w:p>
        </w:tc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46E4C" w14:textId="3C06293F" w:rsidR="005F288E" w:rsidRPr="00A47D31" w:rsidRDefault="00FD5AF3" w:rsidP="000B1151">
            <w:pPr>
              <w:jc w:val="both"/>
              <w:rPr>
                <w:b/>
              </w:rPr>
            </w:pPr>
            <w:r>
              <w:rPr>
                <w:b/>
              </w:rPr>
              <w:t xml:space="preserve">Coluna </w:t>
            </w:r>
            <w:r w:rsidRPr="00FD5AF3">
              <w:rPr>
                <w:b/>
              </w:rPr>
              <w:t>Sequência</w:t>
            </w:r>
          </w:p>
        </w:tc>
      </w:tr>
      <w:tr w:rsidR="005F288E" w14:paraId="01F201E6" w14:textId="77777777" w:rsidTr="000B1151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4D00" w14:textId="4964D15E" w:rsidR="005F288E" w:rsidRPr="00952252" w:rsidRDefault="005F288E" w:rsidP="000B1151">
            <w:pPr>
              <w:jc w:val="both"/>
              <w:rPr>
                <w:b/>
                <w:sz w:val="20"/>
                <w:szCs w:val="20"/>
              </w:rPr>
            </w:pPr>
            <w:r w:rsidRPr="00952252">
              <w:rPr>
                <w:sz w:val="20"/>
                <w:szCs w:val="20"/>
              </w:rPr>
              <w:t xml:space="preserve">Preencher </w:t>
            </w:r>
            <w:r w:rsidR="00FD5AF3">
              <w:rPr>
                <w:sz w:val="20"/>
                <w:szCs w:val="20"/>
              </w:rPr>
              <w:t>com a s</w:t>
            </w:r>
            <w:r w:rsidR="00FD5AF3" w:rsidRPr="00FD5AF3">
              <w:rPr>
                <w:sz w:val="20"/>
                <w:szCs w:val="20"/>
              </w:rPr>
              <w:t>equência começando em 1 para o primeiro registro</w:t>
            </w:r>
          </w:p>
        </w:tc>
      </w:tr>
      <w:tr w:rsidR="005F288E" w14:paraId="2D4E9208" w14:textId="77777777" w:rsidTr="000B1151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F82A3" w14:textId="41310911" w:rsidR="005F288E" w:rsidRPr="004E05AE" w:rsidRDefault="005F288E" w:rsidP="000B1151">
            <w:pPr>
              <w:jc w:val="both"/>
              <w:rPr>
                <w:b/>
              </w:rPr>
            </w:pPr>
            <w:r w:rsidRPr="004E05AE">
              <w:rPr>
                <w:b/>
              </w:rPr>
              <w:t>0</w:t>
            </w:r>
            <w:r w:rsidR="00511EB7">
              <w:rPr>
                <w:b/>
              </w:rPr>
              <w:t>4</w:t>
            </w:r>
          </w:p>
        </w:tc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375E4" w14:textId="5549EEB0" w:rsidR="005F288E" w:rsidRPr="00A47D31" w:rsidRDefault="00FD5AF3" w:rsidP="000B1151">
            <w:pPr>
              <w:jc w:val="both"/>
              <w:rPr>
                <w:b/>
              </w:rPr>
            </w:pPr>
            <w:r w:rsidRPr="00FD5AF3">
              <w:rPr>
                <w:b/>
              </w:rPr>
              <w:t>Coluna Código do Benefício TTD</w:t>
            </w:r>
          </w:p>
        </w:tc>
      </w:tr>
      <w:tr w:rsidR="005F288E" w14:paraId="0621FF19" w14:textId="77777777" w:rsidTr="000B1151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71EE" w14:textId="77777777" w:rsidR="005F288E" w:rsidRDefault="005F288E" w:rsidP="00511EB7">
            <w:pPr>
              <w:jc w:val="both"/>
              <w:rPr>
                <w:sz w:val="20"/>
                <w:szCs w:val="20"/>
              </w:rPr>
            </w:pPr>
            <w:r w:rsidRPr="00952252">
              <w:rPr>
                <w:sz w:val="20"/>
                <w:szCs w:val="20"/>
              </w:rPr>
              <w:lastRenderedPageBreak/>
              <w:t xml:space="preserve">Preencher </w:t>
            </w:r>
            <w:r w:rsidR="00FD5AF3" w:rsidRPr="00FD5AF3">
              <w:rPr>
                <w:sz w:val="20"/>
                <w:szCs w:val="20"/>
              </w:rPr>
              <w:t>com o código de benefício TTD conforme consta no despacho concessório do TTD</w:t>
            </w:r>
            <w:r w:rsidR="00511EB7">
              <w:rPr>
                <w:sz w:val="20"/>
                <w:szCs w:val="20"/>
              </w:rPr>
              <w:t>.</w:t>
            </w:r>
          </w:p>
          <w:p w14:paraId="4D5B9034" w14:textId="77777777" w:rsidR="00EE01FB" w:rsidRDefault="00EE01FB" w:rsidP="00511EB7">
            <w:pPr>
              <w:jc w:val="both"/>
              <w:rPr>
                <w:b/>
                <w:sz w:val="20"/>
                <w:szCs w:val="20"/>
              </w:rPr>
            </w:pPr>
          </w:p>
          <w:p w14:paraId="2FBFBA39" w14:textId="3165F00F" w:rsidR="001F5EEE" w:rsidRPr="00EE01FB" w:rsidRDefault="001F5EEE" w:rsidP="00511EB7">
            <w:pPr>
              <w:jc w:val="both"/>
              <w:rPr>
                <w:sz w:val="20"/>
                <w:szCs w:val="20"/>
              </w:rPr>
            </w:pPr>
            <w:r w:rsidRPr="00EE01FB">
              <w:rPr>
                <w:b/>
                <w:sz w:val="20"/>
                <w:szCs w:val="20"/>
              </w:rPr>
              <w:t>VALIDAÇÃO</w:t>
            </w:r>
            <w:r w:rsidR="00C3614A">
              <w:rPr>
                <w:sz w:val="20"/>
                <w:szCs w:val="20"/>
              </w:rPr>
              <w:t xml:space="preserve"> -</w:t>
            </w:r>
            <w:r w:rsidR="00EE01FB" w:rsidRPr="00EE01FB">
              <w:rPr>
                <w:sz w:val="20"/>
                <w:szCs w:val="20"/>
              </w:rPr>
              <w:t xml:space="preserve"> o código do Benefício TTD informado deve constar da Portaria SEF nº 143/22.</w:t>
            </w:r>
          </w:p>
          <w:p w14:paraId="3A450D74" w14:textId="09513288" w:rsidR="00EE01FB" w:rsidRPr="00952252" w:rsidRDefault="00C3614A" w:rsidP="00C3614A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 p</w:t>
            </w:r>
            <w:r w:rsidR="00EE01FB" w:rsidRPr="00EE01FB">
              <w:rPr>
                <w:sz w:val="20"/>
                <w:szCs w:val="20"/>
              </w:rPr>
              <w:t xml:space="preserve">reencher com zero quando na Coluna 06 foi informado um subtipo de DCIP </w:t>
            </w:r>
            <w:r w:rsidR="00B96366" w:rsidRPr="00EE01FB">
              <w:rPr>
                <w:sz w:val="20"/>
                <w:szCs w:val="20"/>
              </w:rPr>
              <w:t>vali</w:t>
            </w:r>
            <w:r w:rsidR="00B96366">
              <w:rPr>
                <w:sz w:val="20"/>
                <w:szCs w:val="20"/>
              </w:rPr>
              <w:t>da</w:t>
            </w:r>
            <w:r w:rsidR="00B96366" w:rsidRPr="00EE01FB">
              <w:rPr>
                <w:sz w:val="20"/>
                <w:szCs w:val="20"/>
              </w:rPr>
              <w:t>do</w:t>
            </w:r>
            <w:r w:rsidR="00EE01FB" w:rsidRPr="00EE01FB">
              <w:rPr>
                <w:sz w:val="20"/>
                <w:szCs w:val="20"/>
              </w:rPr>
              <w:t xml:space="preserve"> relativo a um benefício fiscal relacionado no Anexo III da Portaria SEF 123/22.</w:t>
            </w:r>
          </w:p>
        </w:tc>
      </w:tr>
      <w:tr w:rsidR="005F288E" w14:paraId="685A67E0" w14:textId="77777777" w:rsidTr="000B1151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42165" w14:textId="4FE94CEA" w:rsidR="005F288E" w:rsidRPr="004E05AE" w:rsidRDefault="005F288E" w:rsidP="000B1151">
            <w:pPr>
              <w:jc w:val="both"/>
              <w:rPr>
                <w:b/>
              </w:rPr>
            </w:pPr>
            <w:r w:rsidRPr="004E05AE">
              <w:rPr>
                <w:b/>
              </w:rPr>
              <w:t>0</w:t>
            </w:r>
            <w:r w:rsidR="00511EB7">
              <w:rPr>
                <w:b/>
              </w:rPr>
              <w:t>5</w:t>
            </w:r>
          </w:p>
        </w:tc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20C31" w14:textId="570C5DFE" w:rsidR="005F288E" w:rsidRPr="00A47D31" w:rsidRDefault="00511EB7" w:rsidP="000B1151">
            <w:pPr>
              <w:jc w:val="both"/>
              <w:rPr>
                <w:b/>
              </w:rPr>
            </w:pPr>
            <w:r w:rsidRPr="00511EB7">
              <w:rPr>
                <w:b/>
              </w:rPr>
              <w:t>Coluna Número da Concessão TTD</w:t>
            </w:r>
          </w:p>
        </w:tc>
      </w:tr>
      <w:tr w:rsidR="005F288E" w14:paraId="663B5DBE" w14:textId="77777777" w:rsidTr="000B1151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BB88" w14:textId="75F4D715" w:rsidR="005F288E" w:rsidRDefault="005F288E" w:rsidP="000B1151">
            <w:pPr>
              <w:jc w:val="both"/>
              <w:rPr>
                <w:sz w:val="20"/>
                <w:szCs w:val="20"/>
              </w:rPr>
            </w:pPr>
            <w:r w:rsidRPr="00952252">
              <w:rPr>
                <w:sz w:val="20"/>
                <w:szCs w:val="20"/>
              </w:rPr>
              <w:t xml:space="preserve">Preencher </w:t>
            </w:r>
            <w:r w:rsidR="00511EB7" w:rsidRPr="00511EB7">
              <w:rPr>
                <w:sz w:val="20"/>
                <w:szCs w:val="20"/>
              </w:rPr>
              <w:t>com o Número da Concessão do TTD conforme consta no despacho concessório do TTD</w:t>
            </w:r>
            <w:r w:rsidR="00EE01FB">
              <w:rPr>
                <w:sz w:val="20"/>
                <w:szCs w:val="20"/>
              </w:rPr>
              <w:t xml:space="preserve"> correspondente ao benefício fiscal informado na coluna 04</w:t>
            </w:r>
            <w:r w:rsidR="00511EB7" w:rsidRPr="00511EB7">
              <w:rPr>
                <w:sz w:val="20"/>
                <w:szCs w:val="20"/>
              </w:rPr>
              <w:t>.</w:t>
            </w:r>
          </w:p>
          <w:p w14:paraId="49BE49E3" w14:textId="77777777" w:rsidR="00EE01FB" w:rsidRDefault="00EE01FB" w:rsidP="000B1151">
            <w:pPr>
              <w:jc w:val="both"/>
              <w:rPr>
                <w:b/>
                <w:sz w:val="20"/>
                <w:szCs w:val="20"/>
              </w:rPr>
            </w:pPr>
          </w:p>
          <w:p w14:paraId="52C9F832" w14:textId="6FEE232C" w:rsidR="00EE01FB" w:rsidRDefault="00EE01FB" w:rsidP="000B1151">
            <w:pPr>
              <w:jc w:val="both"/>
              <w:rPr>
                <w:sz w:val="20"/>
                <w:szCs w:val="20"/>
              </w:rPr>
            </w:pPr>
            <w:r w:rsidRPr="00EE01FB">
              <w:rPr>
                <w:b/>
                <w:sz w:val="20"/>
                <w:szCs w:val="20"/>
              </w:rPr>
              <w:t>VALIDAÇÃO</w:t>
            </w:r>
            <w:r w:rsidR="00C3614A">
              <w:rPr>
                <w:sz w:val="20"/>
                <w:szCs w:val="20"/>
              </w:rPr>
              <w:t xml:space="preserve"> - </w:t>
            </w:r>
            <w:r w:rsidRPr="00EE01FB">
              <w:rPr>
                <w:sz w:val="20"/>
                <w:szCs w:val="20"/>
              </w:rPr>
              <w:t>número da concessão deve corresponder ao código de benefício TTD informado, pertencer ao contribuinte e encontrar-se vigente</w:t>
            </w:r>
            <w:r>
              <w:rPr>
                <w:sz w:val="20"/>
                <w:szCs w:val="20"/>
              </w:rPr>
              <w:t>.</w:t>
            </w:r>
          </w:p>
          <w:p w14:paraId="6F4FDF6D" w14:textId="7CB649E2" w:rsidR="00EE01FB" w:rsidRPr="00EE01FB" w:rsidRDefault="00C3614A" w:rsidP="00CC2669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 p</w:t>
            </w:r>
            <w:r w:rsidR="00EE01FB" w:rsidRPr="00EE01FB">
              <w:rPr>
                <w:sz w:val="20"/>
                <w:szCs w:val="20"/>
              </w:rPr>
              <w:t>reencher com zero quando na Coluna 06 foi informado um subtipo de DCIP v</w:t>
            </w:r>
            <w:r w:rsidR="00CC2669">
              <w:rPr>
                <w:sz w:val="20"/>
                <w:szCs w:val="20"/>
              </w:rPr>
              <w:t>a</w:t>
            </w:r>
            <w:r w:rsidR="00EE01FB" w:rsidRPr="00EE01FB">
              <w:rPr>
                <w:sz w:val="20"/>
                <w:szCs w:val="20"/>
              </w:rPr>
              <w:t>li</w:t>
            </w:r>
            <w:r w:rsidR="00640418">
              <w:rPr>
                <w:sz w:val="20"/>
                <w:szCs w:val="20"/>
              </w:rPr>
              <w:t>da</w:t>
            </w:r>
            <w:r w:rsidR="00EE01FB" w:rsidRPr="00EE01FB">
              <w:rPr>
                <w:sz w:val="20"/>
                <w:szCs w:val="20"/>
              </w:rPr>
              <w:t>do relativo a um benefício fiscal relacionado no Anexo III da Portaria SEF 1</w:t>
            </w:r>
            <w:r w:rsidR="00CC2669">
              <w:rPr>
                <w:sz w:val="20"/>
                <w:szCs w:val="20"/>
              </w:rPr>
              <w:t>4</w:t>
            </w:r>
            <w:r w:rsidR="00EE01FB" w:rsidRPr="00EE01FB">
              <w:rPr>
                <w:sz w:val="20"/>
                <w:szCs w:val="20"/>
              </w:rPr>
              <w:t>3/22.</w:t>
            </w:r>
          </w:p>
        </w:tc>
      </w:tr>
      <w:tr w:rsidR="005F288E" w14:paraId="47A036E1" w14:textId="77777777" w:rsidTr="000B1151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839B0" w14:textId="017DC70D" w:rsidR="005F288E" w:rsidRPr="004E05AE" w:rsidRDefault="005F288E" w:rsidP="000B1151">
            <w:pPr>
              <w:jc w:val="both"/>
              <w:rPr>
                <w:b/>
              </w:rPr>
            </w:pPr>
            <w:r w:rsidRPr="004E05AE">
              <w:rPr>
                <w:b/>
              </w:rPr>
              <w:t>0</w:t>
            </w:r>
            <w:r w:rsidR="00511EB7">
              <w:rPr>
                <w:b/>
              </w:rPr>
              <w:t>6</w:t>
            </w:r>
          </w:p>
        </w:tc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9CB7D" w14:textId="5938ADFD" w:rsidR="005F288E" w:rsidRPr="00546AB8" w:rsidRDefault="00546AB8" w:rsidP="000B1151">
            <w:pPr>
              <w:jc w:val="both"/>
              <w:rPr>
                <w:rFonts w:eastAsia="Times New Roman"/>
                <w:b/>
                <w:lang w:eastAsia="pt-BR"/>
              </w:rPr>
            </w:pPr>
            <w:r w:rsidRPr="00546AB8">
              <w:rPr>
                <w:rFonts w:eastAsia="Times New Roman"/>
                <w:b/>
                <w:lang w:eastAsia="pt-BR"/>
              </w:rPr>
              <w:t>Coluna Subtipo DCIP “Tipo 3 - Crédito Presumido” sem exigência de TTD</w:t>
            </w:r>
          </w:p>
        </w:tc>
      </w:tr>
      <w:tr w:rsidR="005F288E" w14:paraId="30D7CDFC" w14:textId="77777777" w:rsidTr="002F13B9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6F6E" w14:textId="6AB3FBF7" w:rsidR="005F288E" w:rsidRDefault="005F288E" w:rsidP="000B1151">
            <w:pPr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952252">
              <w:rPr>
                <w:rFonts w:eastAsia="Times New Roman"/>
                <w:sz w:val="20"/>
                <w:szCs w:val="20"/>
                <w:lang w:eastAsia="pt-BR"/>
              </w:rPr>
              <w:t xml:space="preserve">Preencher </w:t>
            </w:r>
            <w:r w:rsidR="00546AB8" w:rsidRPr="00546AB8">
              <w:rPr>
                <w:rFonts w:eastAsia="Times New Roman"/>
                <w:sz w:val="20"/>
                <w:szCs w:val="20"/>
                <w:lang w:eastAsia="pt-BR"/>
              </w:rPr>
              <w:t xml:space="preserve">com o número do subtipo DCIP do “Tipo 3 - Crédito Presumido” sem exigência de TTD, </w:t>
            </w:r>
            <w:r w:rsidR="00CC2669">
              <w:rPr>
                <w:rFonts w:eastAsia="Times New Roman"/>
                <w:sz w:val="20"/>
                <w:szCs w:val="20"/>
                <w:lang w:eastAsia="pt-BR"/>
              </w:rPr>
              <w:t xml:space="preserve">relacionado ao benefício fiscal discriminado </w:t>
            </w:r>
            <w:r w:rsidR="00546AB8" w:rsidRPr="00546AB8">
              <w:rPr>
                <w:rFonts w:eastAsia="Times New Roman"/>
                <w:sz w:val="20"/>
                <w:szCs w:val="20"/>
                <w:lang w:eastAsia="pt-BR"/>
              </w:rPr>
              <w:t>no Anexo III da Portaria SEF nº 143, de 2022.</w:t>
            </w:r>
          </w:p>
          <w:p w14:paraId="1F7CF1BF" w14:textId="77777777" w:rsidR="00546AB8" w:rsidRDefault="00546AB8" w:rsidP="000B1151">
            <w:pPr>
              <w:jc w:val="both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546AB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IMPORTANTE: Para cada subtipo de DCIP informado no Quadro 46, informar separadamente o valor do crédito presumido.</w:t>
            </w:r>
          </w:p>
          <w:p w14:paraId="6581E37E" w14:textId="0A0E7638" w:rsidR="00EE01FB" w:rsidRDefault="00EE01FB" w:rsidP="000B1151">
            <w:pPr>
              <w:jc w:val="both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  <w:p w14:paraId="2F25DCE5" w14:textId="747F0C93" w:rsidR="00EE01FB" w:rsidRDefault="00C3614A" w:rsidP="00C3614A">
            <w:pPr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VALIDAÇÃO - </w:t>
            </w:r>
            <w:r w:rsidRPr="00C3614A">
              <w:rPr>
                <w:rFonts w:eastAsia="Times New Roman"/>
                <w:sz w:val="20"/>
                <w:szCs w:val="20"/>
                <w:lang w:eastAsia="pt-BR"/>
              </w:rPr>
              <w:t>informar com o código do subtipo de DCIP do “Tipo 3 - Crédito Presumido” sem exigência de TTD, cuja AUC-DCIP foi informado no Quadro 46 no mesmo arquivo da DIME</w:t>
            </w:r>
            <w:r>
              <w:rPr>
                <w:rFonts w:eastAsia="Times New Roman"/>
                <w:sz w:val="20"/>
                <w:szCs w:val="20"/>
                <w:lang w:eastAsia="pt-BR"/>
              </w:rPr>
              <w:t>.</w:t>
            </w:r>
          </w:p>
          <w:p w14:paraId="4BA0BF8B" w14:textId="77777777" w:rsidR="00C3614A" w:rsidRDefault="00C3614A" w:rsidP="00C3614A">
            <w:pPr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- </w:t>
            </w:r>
            <w:proofErr w:type="gramStart"/>
            <w:r w:rsidRPr="00C3614A">
              <w:rPr>
                <w:rFonts w:eastAsia="Times New Roman"/>
                <w:sz w:val="20"/>
                <w:szCs w:val="20"/>
                <w:lang w:eastAsia="pt-BR"/>
              </w:rPr>
              <w:t>preench</w:t>
            </w:r>
            <w:r>
              <w:rPr>
                <w:rFonts w:eastAsia="Times New Roman"/>
                <w:sz w:val="20"/>
                <w:szCs w:val="20"/>
                <w:lang w:eastAsia="pt-BR"/>
              </w:rPr>
              <w:t>er</w:t>
            </w:r>
            <w:proofErr w:type="gramEnd"/>
            <w:r w:rsidRPr="00C3614A">
              <w:rPr>
                <w:rFonts w:eastAsia="Times New Roman"/>
                <w:sz w:val="20"/>
                <w:szCs w:val="20"/>
                <w:lang w:eastAsia="pt-BR"/>
              </w:rPr>
              <w:t xml:space="preserve"> com 0 (zero) sempre informado um código de benefício e número de concessão TTD válido nas colunas </w:t>
            </w:r>
            <w:r>
              <w:rPr>
                <w:rFonts w:eastAsia="Times New Roman"/>
                <w:sz w:val="20"/>
                <w:szCs w:val="20"/>
                <w:lang w:eastAsia="pt-BR"/>
              </w:rPr>
              <w:t>04 e 05.</w:t>
            </w:r>
          </w:p>
          <w:p w14:paraId="68661F9E" w14:textId="3AAE8689" w:rsidR="00C3614A" w:rsidRPr="00546AB8" w:rsidRDefault="00C3614A" w:rsidP="00CC2669">
            <w:pPr>
              <w:jc w:val="both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 xml:space="preserve">- </w:t>
            </w:r>
            <w:r w:rsidR="00006885">
              <w:rPr>
                <w:rFonts w:eastAsia="Times New Roman"/>
                <w:sz w:val="20"/>
                <w:szCs w:val="20"/>
                <w:lang w:eastAsia="pt-BR"/>
              </w:rPr>
              <w:t>quando subtipo DCIP</w:t>
            </w:r>
            <w:r w:rsidR="00CC2669">
              <w:rPr>
                <w:rFonts w:eastAsia="Times New Roman"/>
                <w:sz w:val="20"/>
                <w:szCs w:val="20"/>
                <w:lang w:eastAsia="pt-BR"/>
              </w:rPr>
              <w:t xml:space="preserve"> informado nesta coluna</w:t>
            </w:r>
            <w:r w:rsidR="00006885">
              <w:rPr>
                <w:rFonts w:eastAsia="Times New Roman"/>
                <w:sz w:val="20"/>
                <w:szCs w:val="20"/>
                <w:lang w:eastAsia="pt-BR"/>
              </w:rPr>
              <w:t xml:space="preserve"> fo</w:t>
            </w:r>
            <w:r w:rsidR="00CC2669">
              <w:rPr>
                <w:rFonts w:eastAsia="Times New Roman"/>
                <w:sz w:val="20"/>
                <w:szCs w:val="20"/>
                <w:lang w:eastAsia="pt-BR"/>
              </w:rPr>
              <w:t>r</w:t>
            </w:r>
            <w:r w:rsidR="00006885">
              <w:rPr>
                <w:rFonts w:eastAsia="Times New Roman"/>
                <w:sz w:val="20"/>
                <w:szCs w:val="20"/>
                <w:lang w:eastAsia="pt-BR"/>
              </w:rPr>
              <w:t xml:space="preserve"> validado, </w:t>
            </w:r>
            <w:r w:rsidR="00006885" w:rsidRPr="00006885">
              <w:rPr>
                <w:rFonts w:eastAsia="Times New Roman"/>
                <w:sz w:val="20"/>
                <w:szCs w:val="20"/>
                <w:lang w:eastAsia="pt-BR"/>
              </w:rPr>
              <w:t xml:space="preserve">na coluna 09 é obrigatório o preenchimento </w:t>
            </w:r>
            <w:r w:rsidR="00006885">
              <w:rPr>
                <w:rFonts w:eastAsia="Times New Roman"/>
                <w:sz w:val="20"/>
                <w:szCs w:val="20"/>
                <w:lang w:eastAsia="pt-BR"/>
              </w:rPr>
              <w:t>d</w:t>
            </w:r>
            <w:r w:rsidR="00006885" w:rsidRPr="00006885">
              <w:rPr>
                <w:rFonts w:eastAsia="Times New Roman"/>
                <w:sz w:val="20"/>
                <w:szCs w:val="20"/>
                <w:lang w:eastAsia="pt-BR"/>
              </w:rPr>
              <w:t xml:space="preserve">o código = </w:t>
            </w:r>
            <w:r w:rsidR="00CC2669">
              <w:rPr>
                <w:rFonts w:eastAsia="Times New Roman"/>
                <w:sz w:val="20"/>
                <w:szCs w:val="20"/>
                <w:lang w:eastAsia="pt-BR"/>
              </w:rPr>
              <w:t>(</w:t>
            </w:r>
            <w:r w:rsidR="00006885" w:rsidRPr="00006885">
              <w:rPr>
                <w:rFonts w:eastAsia="Times New Roman"/>
                <w:sz w:val="20"/>
                <w:szCs w:val="20"/>
                <w:lang w:eastAsia="pt-BR"/>
              </w:rPr>
              <w:t>0</w:t>
            </w:r>
            <w:r w:rsidR="00CC2669">
              <w:rPr>
                <w:rFonts w:eastAsia="Times New Roman"/>
                <w:sz w:val="20"/>
                <w:szCs w:val="20"/>
                <w:lang w:eastAsia="pt-BR"/>
              </w:rPr>
              <w:t>)</w:t>
            </w:r>
            <w:r w:rsidR="00006885" w:rsidRPr="00006885">
              <w:rPr>
                <w:rFonts w:eastAsia="Times New Roman"/>
                <w:sz w:val="20"/>
                <w:szCs w:val="20"/>
                <w:lang w:eastAsia="pt-BR"/>
              </w:rPr>
              <w:t xml:space="preserve">  e na coluna 11 é obrigatório o preenchimento </w:t>
            </w:r>
            <w:r w:rsidR="00006885">
              <w:rPr>
                <w:rFonts w:eastAsia="Times New Roman"/>
                <w:sz w:val="20"/>
                <w:szCs w:val="20"/>
                <w:lang w:eastAsia="pt-BR"/>
              </w:rPr>
              <w:t>d</w:t>
            </w:r>
            <w:r w:rsidR="00006885" w:rsidRPr="00006885">
              <w:rPr>
                <w:rFonts w:eastAsia="Times New Roman"/>
                <w:sz w:val="20"/>
                <w:szCs w:val="20"/>
                <w:lang w:eastAsia="pt-BR"/>
              </w:rPr>
              <w:t>o código = (1).</w:t>
            </w:r>
          </w:p>
        </w:tc>
      </w:tr>
      <w:tr w:rsidR="002F13B9" w14:paraId="5010F40F" w14:textId="77777777" w:rsidTr="002F13B9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3C8D9A" w14:textId="5BE12EDC" w:rsidR="002F13B9" w:rsidRPr="002F13B9" w:rsidRDefault="002F13B9" w:rsidP="000B1151">
            <w:pPr>
              <w:jc w:val="both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2F13B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DÉBITO FUNDOS</w:t>
            </w:r>
          </w:p>
        </w:tc>
      </w:tr>
      <w:tr w:rsidR="005F288E" w14:paraId="119280EF" w14:textId="77777777" w:rsidTr="000B1151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6115D" w14:textId="0A766CC4" w:rsidR="005F288E" w:rsidRPr="004E05AE" w:rsidRDefault="005F288E" w:rsidP="000B1151">
            <w:pPr>
              <w:jc w:val="both"/>
              <w:rPr>
                <w:b/>
              </w:rPr>
            </w:pPr>
            <w:r w:rsidRPr="004E05AE">
              <w:rPr>
                <w:b/>
              </w:rPr>
              <w:t>0</w:t>
            </w:r>
            <w:r w:rsidR="00546AB8">
              <w:rPr>
                <w:b/>
              </w:rPr>
              <w:t>7</w:t>
            </w:r>
          </w:p>
        </w:tc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50E4E" w14:textId="66CA4EDB" w:rsidR="005F288E" w:rsidRPr="00A47D31" w:rsidRDefault="00546AB8" w:rsidP="000B1151">
            <w:pPr>
              <w:jc w:val="both"/>
              <w:rPr>
                <w:b/>
              </w:rPr>
            </w:pPr>
            <w:r w:rsidRPr="00546AB8">
              <w:rPr>
                <w:rFonts w:eastAsia="Times New Roman"/>
                <w:b/>
                <w:lang w:eastAsia="pt-BR"/>
              </w:rPr>
              <w:t>Coluna Valor da Base de Cálculo do ICMS da Operação ou Prestação Relativo para cada Número de Concessão</w:t>
            </w:r>
          </w:p>
        </w:tc>
      </w:tr>
      <w:tr w:rsidR="005F288E" w14:paraId="7F9C5D90" w14:textId="77777777" w:rsidTr="000B1151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8FA4" w14:textId="0395D052" w:rsidR="005F288E" w:rsidRDefault="005F288E" w:rsidP="00546AB8">
            <w:pPr>
              <w:jc w:val="both"/>
              <w:rPr>
                <w:rFonts w:eastAsia="Times New Roman"/>
                <w:b/>
                <w:lang w:eastAsia="pt-BR"/>
              </w:rPr>
            </w:pPr>
            <w:r w:rsidRPr="00952252">
              <w:rPr>
                <w:sz w:val="20"/>
                <w:szCs w:val="20"/>
              </w:rPr>
              <w:t xml:space="preserve">Preencher </w:t>
            </w:r>
            <w:r w:rsidR="00546AB8" w:rsidRPr="00546AB8">
              <w:rPr>
                <w:sz w:val="20"/>
                <w:szCs w:val="20"/>
              </w:rPr>
              <w:t xml:space="preserve">com o valor da Base de Cálculo do ICMS da operação ou prestação relativo ao código do benefício TTD informado na coluna </w:t>
            </w:r>
            <w:r w:rsidR="00CC2669">
              <w:rPr>
                <w:sz w:val="20"/>
                <w:szCs w:val="20"/>
              </w:rPr>
              <w:t>4</w:t>
            </w:r>
            <w:r w:rsidR="00546AB8" w:rsidRPr="00546AB8">
              <w:rPr>
                <w:sz w:val="20"/>
                <w:szCs w:val="20"/>
              </w:rPr>
              <w:t xml:space="preserve">, sempre que na coluna </w:t>
            </w:r>
            <w:r w:rsidR="00CC2669">
              <w:rPr>
                <w:sz w:val="20"/>
                <w:szCs w:val="20"/>
              </w:rPr>
              <w:t>11</w:t>
            </w:r>
            <w:r w:rsidR="00546AB8" w:rsidRPr="00546AB8">
              <w:rPr>
                <w:sz w:val="20"/>
                <w:szCs w:val="20"/>
              </w:rPr>
              <w:t xml:space="preserve"> forem indicados os códigos (2) e (3).</w:t>
            </w:r>
          </w:p>
          <w:p w14:paraId="26989953" w14:textId="77777777" w:rsidR="00B7610C" w:rsidRDefault="00B7610C" w:rsidP="00546AB8">
            <w:pPr>
              <w:jc w:val="both"/>
              <w:rPr>
                <w:rFonts w:eastAsia="Times New Roman"/>
                <w:b/>
                <w:lang w:eastAsia="pt-BR"/>
              </w:rPr>
            </w:pPr>
          </w:p>
          <w:p w14:paraId="6765373E" w14:textId="2565931C" w:rsidR="00B7610C" w:rsidRPr="00B7610C" w:rsidRDefault="00B7610C" w:rsidP="00B7610C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VALIDAÇÃO - </w:t>
            </w:r>
            <w:r w:rsidRPr="00B7610C">
              <w:rPr>
                <w:sz w:val="20"/>
                <w:szCs w:val="20"/>
              </w:rPr>
              <w:t>preencher com 0 (zero) sempre que a coluna 11 estiver preenchido com os códigos = 0, 1 e 4</w:t>
            </w:r>
            <w:r w:rsidR="00E660B0">
              <w:rPr>
                <w:sz w:val="20"/>
                <w:szCs w:val="20"/>
              </w:rPr>
              <w:t>.</w:t>
            </w:r>
          </w:p>
          <w:p w14:paraId="7CF5DFEC" w14:textId="7A1E1804" w:rsidR="00B7610C" w:rsidRPr="00EB3D51" w:rsidRDefault="00B7610C" w:rsidP="00E660B0">
            <w:pPr>
              <w:jc w:val="both"/>
              <w:rPr>
                <w:rFonts w:eastAsia="Times New Roman"/>
                <w:b/>
                <w:lang w:eastAsia="pt-BR"/>
              </w:rPr>
            </w:pPr>
            <w:r w:rsidRPr="00B7610C">
              <w:rPr>
                <w:sz w:val="20"/>
                <w:szCs w:val="20"/>
              </w:rPr>
              <w:t>- preencher com 0 (zero) sempre que a coluna 06 for preenchida com um subtipo de DCIP validado</w:t>
            </w:r>
            <w:r>
              <w:rPr>
                <w:sz w:val="20"/>
                <w:szCs w:val="20"/>
              </w:rPr>
              <w:t>.</w:t>
            </w:r>
          </w:p>
        </w:tc>
      </w:tr>
      <w:tr w:rsidR="005F288E" w14:paraId="02062F6C" w14:textId="77777777" w:rsidTr="000B1151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C3AD0" w14:textId="23DAE2FD" w:rsidR="005F288E" w:rsidRPr="00621A83" w:rsidRDefault="002F13B9" w:rsidP="000B1151">
            <w:pPr>
              <w:jc w:val="both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93154" w14:textId="0665E199" w:rsidR="005F288E" w:rsidRPr="00A47D31" w:rsidRDefault="002F13B9" w:rsidP="000B1151">
            <w:pPr>
              <w:jc w:val="both"/>
              <w:rPr>
                <w:b/>
              </w:rPr>
            </w:pPr>
            <w:r w:rsidRPr="002F13B9">
              <w:rPr>
                <w:b/>
              </w:rPr>
              <w:t>Coluna Valor do ICMS Exonerado Relativo a cada Número de Concessão</w:t>
            </w:r>
          </w:p>
        </w:tc>
      </w:tr>
      <w:tr w:rsidR="005F288E" w14:paraId="76C2F8A9" w14:textId="77777777" w:rsidTr="000B1151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45AE" w14:textId="2D3C1065" w:rsidR="005F288E" w:rsidRDefault="005F288E" w:rsidP="000B1151">
            <w:pPr>
              <w:jc w:val="both"/>
              <w:rPr>
                <w:sz w:val="20"/>
                <w:szCs w:val="20"/>
              </w:rPr>
            </w:pPr>
            <w:r w:rsidRPr="00952252">
              <w:rPr>
                <w:sz w:val="20"/>
                <w:szCs w:val="20"/>
              </w:rPr>
              <w:t xml:space="preserve">Preencher </w:t>
            </w:r>
            <w:r w:rsidR="002F13B9" w:rsidRPr="002F13B9">
              <w:rPr>
                <w:sz w:val="20"/>
                <w:szCs w:val="20"/>
              </w:rPr>
              <w:t>com montante mensal o valor da exoneração ou do imposto diferido, conforme o caso, relativo ao código do benefício TTD informado na coluna “</w:t>
            </w:r>
            <w:r w:rsidR="00CC2669">
              <w:rPr>
                <w:sz w:val="20"/>
                <w:szCs w:val="20"/>
              </w:rPr>
              <w:t xml:space="preserve">04 </w:t>
            </w:r>
            <w:r w:rsidR="002F13B9" w:rsidRPr="002F13B9">
              <w:rPr>
                <w:sz w:val="20"/>
                <w:szCs w:val="20"/>
              </w:rPr>
              <w:t xml:space="preserve">ou ao subtipo DCIP de Crédito Presumido informado na coluna </w:t>
            </w:r>
            <w:r w:rsidR="00CC2669">
              <w:rPr>
                <w:sz w:val="20"/>
                <w:szCs w:val="20"/>
              </w:rPr>
              <w:t>06</w:t>
            </w:r>
            <w:r w:rsidR="002F13B9" w:rsidRPr="002F13B9">
              <w:rPr>
                <w:sz w:val="20"/>
                <w:szCs w:val="20"/>
              </w:rPr>
              <w:t>.</w:t>
            </w:r>
          </w:p>
          <w:p w14:paraId="35A16178" w14:textId="77777777" w:rsidR="00B7610C" w:rsidRDefault="00B7610C" w:rsidP="000B1151">
            <w:pPr>
              <w:jc w:val="both"/>
              <w:rPr>
                <w:b/>
                <w:sz w:val="20"/>
                <w:szCs w:val="20"/>
              </w:rPr>
            </w:pPr>
          </w:p>
          <w:p w14:paraId="4255F5C9" w14:textId="620E1BBB" w:rsidR="00B7610C" w:rsidRPr="00952252" w:rsidRDefault="00E660B0" w:rsidP="00CC2669">
            <w:pPr>
              <w:jc w:val="both"/>
              <w:rPr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VALIDAÇÃO - </w:t>
            </w:r>
            <w:r w:rsidR="000F3489" w:rsidRPr="00CC2669">
              <w:rPr>
                <w:sz w:val="20"/>
                <w:szCs w:val="20"/>
              </w:rPr>
              <w:t>preencher com 0 (zero) sempre que na coluna 09 e na coluna 11 estive</w:t>
            </w:r>
            <w:r w:rsidR="00CC2669">
              <w:rPr>
                <w:sz w:val="20"/>
                <w:szCs w:val="20"/>
              </w:rPr>
              <w:t>r preenchido com o código = (0).</w:t>
            </w:r>
          </w:p>
        </w:tc>
      </w:tr>
      <w:tr w:rsidR="005F288E" w14:paraId="4532D5F5" w14:textId="77777777" w:rsidTr="000B1151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A57AB" w14:textId="18E40333" w:rsidR="005F288E" w:rsidRPr="00621A83" w:rsidRDefault="002C4E63" w:rsidP="000B1151">
            <w:pPr>
              <w:jc w:val="both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200BA" w14:textId="306535B1" w:rsidR="005F288E" w:rsidRPr="00A47D31" w:rsidRDefault="002C4E63" w:rsidP="000B1151">
            <w:pPr>
              <w:jc w:val="both"/>
              <w:rPr>
                <w:b/>
              </w:rPr>
            </w:pPr>
            <w:r w:rsidRPr="002C4E63">
              <w:rPr>
                <w:b/>
              </w:rPr>
              <w:t>Coluna Código Cálculo FUMDES</w:t>
            </w:r>
          </w:p>
        </w:tc>
      </w:tr>
      <w:tr w:rsidR="005F288E" w14:paraId="1EAD3DA9" w14:textId="77777777" w:rsidTr="000B1151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26AE" w14:textId="77777777" w:rsidR="005F288E" w:rsidRDefault="005F288E" w:rsidP="00CC2669">
            <w:pPr>
              <w:jc w:val="both"/>
              <w:rPr>
                <w:sz w:val="20"/>
                <w:szCs w:val="20"/>
              </w:rPr>
            </w:pPr>
            <w:r w:rsidRPr="00952252">
              <w:rPr>
                <w:sz w:val="20"/>
                <w:szCs w:val="20"/>
              </w:rPr>
              <w:t xml:space="preserve">Preencher </w:t>
            </w:r>
            <w:r w:rsidR="002C4E63" w:rsidRPr="002C4E63">
              <w:rPr>
                <w:sz w:val="20"/>
                <w:szCs w:val="20"/>
              </w:rPr>
              <w:t>com o código de cálculo do FUMDES</w:t>
            </w:r>
            <w:r w:rsidR="002C4E63">
              <w:rPr>
                <w:sz w:val="20"/>
                <w:szCs w:val="20"/>
              </w:rPr>
              <w:t xml:space="preserve">: </w:t>
            </w:r>
            <w:r w:rsidR="002C4E63" w:rsidRPr="002C4E63">
              <w:rPr>
                <w:sz w:val="20"/>
                <w:szCs w:val="20"/>
              </w:rPr>
              <w:t>(0</w:t>
            </w:r>
            <w:r w:rsidR="00CC2669">
              <w:rPr>
                <w:sz w:val="20"/>
                <w:szCs w:val="20"/>
              </w:rPr>
              <w:t>) e (1)</w:t>
            </w:r>
          </w:p>
          <w:p w14:paraId="2B7F560E" w14:textId="77777777" w:rsidR="00CC2669" w:rsidRDefault="00CC2669" w:rsidP="00CC2669">
            <w:pPr>
              <w:jc w:val="both"/>
              <w:rPr>
                <w:sz w:val="20"/>
                <w:szCs w:val="20"/>
              </w:rPr>
            </w:pPr>
          </w:p>
          <w:p w14:paraId="4A46F18B" w14:textId="0BFF5D15" w:rsidR="00CC2669" w:rsidRPr="00CC2669" w:rsidRDefault="00CC2669" w:rsidP="00CC2669">
            <w:pPr>
              <w:jc w:val="both"/>
              <w:rPr>
                <w:sz w:val="20"/>
                <w:szCs w:val="20"/>
              </w:rPr>
            </w:pPr>
            <w:r w:rsidRPr="00CC2669">
              <w:rPr>
                <w:b/>
                <w:sz w:val="20"/>
                <w:szCs w:val="20"/>
              </w:rPr>
              <w:t>VALIDAÇÃO</w:t>
            </w:r>
            <w:r w:rsidRPr="00CC266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 w:rsidRPr="00CC2669">
              <w:rPr>
                <w:sz w:val="20"/>
                <w:szCs w:val="20"/>
              </w:rPr>
              <w:t xml:space="preserve"> preencher com o código correspondente de acordo com discriminação na Portaria SEF nº 143/22.</w:t>
            </w:r>
          </w:p>
        </w:tc>
      </w:tr>
      <w:tr w:rsidR="005F288E" w14:paraId="1C0A4A91" w14:textId="77777777" w:rsidTr="000B1151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33FE7" w14:textId="12647852" w:rsidR="005F288E" w:rsidRDefault="005F288E" w:rsidP="000B1151">
            <w:pPr>
              <w:jc w:val="both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77403" w14:textId="0BAF73FE" w:rsidR="005F288E" w:rsidRPr="00A47D31" w:rsidRDefault="002C4E63" w:rsidP="000B1151">
            <w:pPr>
              <w:jc w:val="both"/>
              <w:rPr>
                <w:b/>
              </w:rPr>
            </w:pPr>
            <w:r w:rsidRPr="002C4E63">
              <w:rPr>
                <w:b/>
              </w:rPr>
              <w:t>Coluna Valor do FUMDES</w:t>
            </w:r>
          </w:p>
        </w:tc>
      </w:tr>
      <w:tr w:rsidR="005F288E" w14:paraId="6A2525B8" w14:textId="77777777" w:rsidTr="000B1151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F4A3" w14:textId="2B1B9BF2" w:rsidR="005F288E" w:rsidRPr="00771713" w:rsidRDefault="002C4E63" w:rsidP="000B1151">
            <w:pPr>
              <w:jc w:val="both"/>
              <w:rPr>
                <w:sz w:val="20"/>
                <w:szCs w:val="20"/>
              </w:rPr>
            </w:pPr>
            <w:r w:rsidRPr="002C4E63">
              <w:rPr>
                <w:sz w:val="20"/>
                <w:szCs w:val="20"/>
              </w:rPr>
              <w:t xml:space="preserve">Preencher com o valor do FUNDES, quando na coluna </w:t>
            </w:r>
            <w:r w:rsidR="00CC2669">
              <w:rPr>
                <w:sz w:val="20"/>
                <w:szCs w:val="20"/>
              </w:rPr>
              <w:t>9</w:t>
            </w:r>
            <w:r w:rsidRPr="002C4E63">
              <w:rPr>
                <w:sz w:val="20"/>
                <w:szCs w:val="20"/>
              </w:rPr>
              <w:t xml:space="preserve"> foi indicado o código (1), resultante da aplicação do percentual de 2% sobre o valor ICMS exonerado informado na coluna </w:t>
            </w:r>
            <w:r w:rsidR="00CC2669">
              <w:rPr>
                <w:sz w:val="20"/>
                <w:szCs w:val="20"/>
              </w:rPr>
              <w:t>8</w:t>
            </w:r>
            <w:r w:rsidRPr="00771713">
              <w:rPr>
                <w:sz w:val="20"/>
                <w:szCs w:val="20"/>
              </w:rPr>
              <w:t>.</w:t>
            </w:r>
          </w:p>
          <w:p w14:paraId="658BB933" w14:textId="77777777" w:rsidR="00CC2669" w:rsidRPr="00771713" w:rsidRDefault="00CC2669" w:rsidP="000B1151">
            <w:pPr>
              <w:jc w:val="both"/>
              <w:rPr>
                <w:sz w:val="20"/>
                <w:szCs w:val="20"/>
              </w:rPr>
            </w:pPr>
          </w:p>
          <w:p w14:paraId="51DB6E59" w14:textId="562B1ED7" w:rsidR="00771713" w:rsidRPr="00771713" w:rsidRDefault="00771713" w:rsidP="00771713">
            <w:pPr>
              <w:jc w:val="both"/>
              <w:rPr>
                <w:sz w:val="20"/>
                <w:szCs w:val="20"/>
              </w:rPr>
            </w:pPr>
            <w:r w:rsidRPr="00771713">
              <w:rPr>
                <w:b/>
                <w:sz w:val="20"/>
                <w:szCs w:val="20"/>
              </w:rPr>
              <w:t>VALIDAÇÃO</w:t>
            </w:r>
            <w:r w:rsidRPr="00CC266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 w:rsidRPr="00CC2669">
              <w:rPr>
                <w:sz w:val="20"/>
                <w:szCs w:val="20"/>
              </w:rPr>
              <w:t xml:space="preserve"> </w:t>
            </w:r>
            <w:r w:rsidRPr="00771713">
              <w:rPr>
                <w:sz w:val="20"/>
                <w:szCs w:val="20"/>
              </w:rPr>
              <w:t>preench</w:t>
            </w:r>
            <w:r>
              <w:rPr>
                <w:sz w:val="20"/>
                <w:szCs w:val="20"/>
              </w:rPr>
              <w:t>er</w:t>
            </w:r>
            <w:r w:rsidRPr="00771713">
              <w:rPr>
                <w:sz w:val="20"/>
                <w:szCs w:val="20"/>
              </w:rPr>
              <w:t xml:space="preserve"> com 0 (zero) sempre que na coluna 09 </w:t>
            </w:r>
            <w:r>
              <w:rPr>
                <w:sz w:val="20"/>
                <w:szCs w:val="20"/>
              </w:rPr>
              <w:t xml:space="preserve"> </w:t>
            </w:r>
            <w:r w:rsidRPr="00771713">
              <w:rPr>
                <w:sz w:val="20"/>
                <w:szCs w:val="20"/>
              </w:rPr>
              <w:t>estive</w:t>
            </w:r>
            <w:r>
              <w:rPr>
                <w:sz w:val="20"/>
                <w:szCs w:val="20"/>
              </w:rPr>
              <w:t>r preenchido com o código = (0).</w:t>
            </w:r>
          </w:p>
        </w:tc>
      </w:tr>
      <w:tr w:rsidR="005F288E" w14:paraId="554B0A4D" w14:textId="77777777" w:rsidTr="000B1151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3793E" w14:textId="55C1C88E" w:rsidR="005F288E" w:rsidRPr="00621A83" w:rsidRDefault="005F288E" w:rsidP="000B1151">
            <w:pPr>
              <w:jc w:val="both"/>
              <w:rPr>
                <w:b/>
              </w:rPr>
            </w:pPr>
            <w:r w:rsidRPr="00621A83">
              <w:rPr>
                <w:b/>
              </w:rPr>
              <w:t>1</w:t>
            </w:r>
            <w:r w:rsidR="008A699D">
              <w:rPr>
                <w:b/>
              </w:rPr>
              <w:t>1</w:t>
            </w:r>
          </w:p>
        </w:tc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F2069" w14:textId="16359C48" w:rsidR="005F288E" w:rsidRPr="00A47D31" w:rsidRDefault="008A699D" w:rsidP="000B1151">
            <w:pPr>
              <w:jc w:val="both"/>
              <w:rPr>
                <w:b/>
              </w:rPr>
            </w:pPr>
            <w:r w:rsidRPr="008A699D">
              <w:rPr>
                <w:b/>
              </w:rPr>
              <w:t>Coluna Código do Cálculo FUNDO SOCIAL</w:t>
            </w:r>
          </w:p>
        </w:tc>
      </w:tr>
      <w:tr w:rsidR="005F288E" w14:paraId="4AA94D4F" w14:textId="77777777" w:rsidTr="000B1151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C93F" w14:textId="47E31977" w:rsidR="005F288E" w:rsidRDefault="005F288E" w:rsidP="008A699D">
            <w:pPr>
              <w:jc w:val="both"/>
              <w:rPr>
                <w:sz w:val="20"/>
                <w:szCs w:val="20"/>
              </w:rPr>
            </w:pPr>
            <w:r w:rsidRPr="00952252">
              <w:rPr>
                <w:sz w:val="20"/>
                <w:szCs w:val="20"/>
              </w:rPr>
              <w:t xml:space="preserve">Preencher </w:t>
            </w:r>
            <w:r w:rsidR="008A699D" w:rsidRPr="008A699D">
              <w:rPr>
                <w:sz w:val="20"/>
                <w:szCs w:val="20"/>
              </w:rPr>
              <w:t>com o código de cálculo do FUNDO SOCIAL: (0)</w:t>
            </w:r>
            <w:r w:rsidR="00275ED3">
              <w:rPr>
                <w:sz w:val="20"/>
                <w:szCs w:val="20"/>
              </w:rPr>
              <w:t>,</w:t>
            </w:r>
            <w:r w:rsidR="008A699D" w:rsidRPr="008A699D">
              <w:rPr>
                <w:sz w:val="20"/>
                <w:szCs w:val="20"/>
              </w:rPr>
              <w:t xml:space="preserve"> (1)</w:t>
            </w:r>
            <w:r w:rsidR="00275ED3">
              <w:rPr>
                <w:sz w:val="20"/>
                <w:szCs w:val="20"/>
              </w:rPr>
              <w:t>,</w:t>
            </w:r>
            <w:r w:rsidR="008A699D" w:rsidRPr="008A699D">
              <w:rPr>
                <w:sz w:val="20"/>
                <w:szCs w:val="20"/>
              </w:rPr>
              <w:t xml:space="preserve"> (2)</w:t>
            </w:r>
            <w:r w:rsidR="00275ED3">
              <w:rPr>
                <w:sz w:val="20"/>
                <w:szCs w:val="20"/>
              </w:rPr>
              <w:t>,</w:t>
            </w:r>
            <w:r w:rsidR="008A699D" w:rsidRPr="008A699D">
              <w:rPr>
                <w:sz w:val="20"/>
                <w:szCs w:val="20"/>
              </w:rPr>
              <w:t xml:space="preserve"> (3) e (4)</w:t>
            </w:r>
            <w:r w:rsidR="008A699D">
              <w:rPr>
                <w:sz w:val="20"/>
                <w:szCs w:val="20"/>
              </w:rPr>
              <w:t>.</w:t>
            </w:r>
          </w:p>
          <w:p w14:paraId="7CC1F443" w14:textId="77777777" w:rsidR="00275ED3" w:rsidRDefault="00275ED3" w:rsidP="008A699D">
            <w:pPr>
              <w:jc w:val="both"/>
              <w:rPr>
                <w:b/>
              </w:rPr>
            </w:pPr>
          </w:p>
          <w:p w14:paraId="0EBB8350" w14:textId="37C4AC98" w:rsidR="00275ED3" w:rsidRPr="0090285D" w:rsidRDefault="00275ED3" w:rsidP="008A699D">
            <w:pPr>
              <w:jc w:val="both"/>
              <w:rPr>
                <w:b/>
              </w:rPr>
            </w:pPr>
            <w:r w:rsidRPr="00CC2669">
              <w:rPr>
                <w:b/>
                <w:sz w:val="20"/>
                <w:szCs w:val="20"/>
              </w:rPr>
              <w:t>VALIDAÇÃO</w:t>
            </w:r>
            <w:r w:rsidRPr="00CC266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 w:rsidRPr="00CC2669">
              <w:rPr>
                <w:sz w:val="20"/>
                <w:szCs w:val="20"/>
              </w:rPr>
              <w:t xml:space="preserve"> preencher com o código correspondente de acordo com discriminação na Portaria SEF nº 143/22.</w:t>
            </w:r>
          </w:p>
        </w:tc>
      </w:tr>
      <w:tr w:rsidR="005F288E" w14:paraId="781190E8" w14:textId="77777777" w:rsidTr="000B1151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7A0D8" w14:textId="2D6A40AC" w:rsidR="005F288E" w:rsidRPr="00621A83" w:rsidRDefault="005F288E" w:rsidP="000B1151">
            <w:pPr>
              <w:jc w:val="both"/>
              <w:rPr>
                <w:b/>
              </w:rPr>
            </w:pPr>
            <w:r w:rsidRPr="00621A83">
              <w:rPr>
                <w:b/>
              </w:rPr>
              <w:t>1</w:t>
            </w:r>
            <w:r w:rsidR="00482847">
              <w:rPr>
                <w:b/>
              </w:rPr>
              <w:t>2</w:t>
            </w:r>
          </w:p>
        </w:tc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273CF" w14:textId="3A97356E" w:rsidR="005F288E" w:rsidRPr="00A47D31" w:rsidRDefault="00482847" w:rsidP="000B1151">
            <w:pPr>
              <w:jc w:val="both"/>
              <w:rPr>
                <w:b/>
              </w:rPr>
            </w:pPr>
            <w:r w:rsidRPr="00284A6F">
              <w:rPr>
                <w:b/>
              </w:rPr>
              <w:t>Coluna Valor do FUNDO SOCIAL</w:t>
            </w:r>
          </w:p>
        </w:tc>
      </w:tr>
      <w:tr w:rsidR="005F288E" w14:paraId="3D2AA78F" w14:textId="77777777" w:rsidTr="00BB7C03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55BA" w14:textId="79D8CC6B" w:rsidR="005F288E" w:rsidRDefault="00284A6F" w:rsidP="000B1151">
            <w:pPr>
              <w:jc w:val="both"/>
              <w:rPr>
                <w:sz w:val="20"/>
                <w:szCs w:val="20"/>
              </w:rPr>
            </w:pPr>
            <w:r w:rsidRPr="00284A6F">
              <w:rPr>
                <w:sz w:val="20"/>
                <w:szCs w:val="20"/>
              </w:rPr>
              <w:t>P</w:t>
            </w:r>
            <w:r w:rsidR="00482847" w:rsidRPr="00284A6F">
              <w:rPr>
                <w:sz w:val="20"/>
                <w:szCs w:val="20"/>
              </w:rPr>
              <w:t xml:space="preserve">reencher com o valor do FUNDO SOCIAL resultante do cálculo previsto para os códigos de cálculo informados na coluna </w:t>
            </w:r>
            <w:r w:rsidR="00275ED3">
              <w:rPr>
                <w:sz w:val="20"/>
                <w:szCs w:val="20"/>
              </w:rPr>
              <w:t>9</w:t>
            </w:r>
            <w:r w:rsidR="00482847" w:rsidRPr="00284A6F">
              <w:rPr>
                <w:sz w:val="20"/>
                <w:szCs w:val="20"/>
              </w:rPr>
              <w:t>.</w:t>
            </w:r>
          </w:p>
          <w:p w14:paraId="4B788A65" w14:textId="77777777" w:rsidR="00275ED3" w:rsidRDefault="00275ED3" w:rsidP="000B1151">
            <w:pPr>
              <w:jc w:val="both"/>
              <w:rPr>
                <w:sz w:val="20"/>
                <w:szCs w:val="20"/>
              </w:rPr>
            </w:pPr>
          </w:p>
          <w:p w14:paraId="54F103C6" w14:textId="6A622379" w:rsidR="00EC48F4" w:rsidRPr="00952252" w:rsidRDefault="00EC48F4" w:rsidP="000B1151">
            <w:pPr>
              <w:jc w:val="both"/>
              <w:rPr>
                <w:sz w:val="20"/>
                <w:szCs w:val="20"/>
              </w:rPr>
            </w:pPr>
            <w:r w:rsidRPr="00771713">
              <w:rPr>
                <w:b/>
                <w:sz w:val="20"/>
                <w:szCs w:val="20"/>
              </w:rPr>
              <w:lastRenderedPageBreak/>
              <w:t>VALIDAÇÃO</w:t>
            </w:r>
            <w:r w:rsidRPr="00CC266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 w:rsidRPr="00CC2669">
              <w:rPr>
                <w:sz w:val="20"/>
                <w:szCs w:val="20"/>
              </w:rPr>
              <w:t xml:space="preserve"> </w:t>
            </w:r>
            <w:r w:rsidRPr="00771713">
              <w:rPr>
                <w:sz w:val="20"/>
                <w:szCs w:val="20"/>
              </w:rPr>
              <w:t>preench</w:t>
            </w:r>
            <w:r>
              <w:rPr>
                <w:sz w:val="20"/>
                <w:szCs w:val="20"/>
              </w:rPr>
              <w:t>er</w:t>
            </w:r>
            <w:r w:rsidRPr="00771713">
              <w:rPr>
                <w:sz w:val="20"/>
                <w:szCs w:val="20"/>
              </w:rPr>
              <w:t xml:space="preserve"> com 0 (zero) sempre que na coluna 09 </w:t>
            </w:r>
            <w:r>
              <w:rPr>
                <w:sz w:val="20"/>
                <w:szCs w:val="20"/>
              </w:rPr>
              <w:t xml:space="preserve"> </w:t>
            </w:r>
            <w:r w:rsidRPr="00771713">
              <w:rPr>
                <w:sz w:val="20"/>
                <w:szCs w:val="20"/>
              </w:rPr>
              <w:t>estive</w:t>
            </w:r>
            <w:r>
              <w:rPr>
                <w:sz w:val="20"/>
                <w:szCs w:val="20"/>
              </w:rPr>
              <w:t>r preenchido com o código = (0).</w:t>
            </w:r>
          </w:p>
        </w:tc>
      </w:tr>
      <w:tr w:rsidR="00284A6F" w14:paraId="1A249A0B" w14:textId="77777777" w:rsidTr="00BB7C03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E332E8" w14:textId="7847042C" w:rsidR="00284A6F" w:rsidRPr="00284A6F" w:rsidRDefault="00284A6F" w:rsidP="000B1151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lastRenderedPageBreak/>
              <w:t>CRÉDI</w:t>
            </w:r>
            <w:r w:rsidRPr="002F13B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TO FUNDOS</w:t>
            </w:r>
          </w:p>
        </w:tc>
      </w:tr>
      <w:tr w:rsidR="002C4E63" w14:paraId="1D744757" w14:textId="77777777" w:rsidTr="000B1151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66E25" w14:textId="27C02EDB" w:rsidR="002C4E63" w:rsidRPr="00621A83" w:rsidRDefault="002C4E63" w:rsidP="000B1151">
            <w:pPr>
              <w:jc w:val="both"/>
              <w:rPr>
                <w:b/>
              </w:rPr>
            </w:pPr>
            <w:r w:rsidRPr="00621A83">
              <w:rPr>
                <w:b/>
              </w:rPr>
              <w:t>1</w:t>
            </w:r>
            <w:r w:rsidR="00284A6F">
              <w:rPr>
                <w:b/>
              </w:rPr>
              <w:t>3</w:t>
            </w:r>
            <w:r w:rsidRPr="00621A83">
              <w:rPr>
                <w:b/>
              </w:rPr>
              <w:t xml:space="preserve"> </w:t>
            </w:r>
          </w:p>
        </w:tc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C5D4E" w14:textId="40F0136D" w:rsidR="002C4E63" w:rsidRPr="00A47D31" w:rsidRDefault="00284A6F" w:rsidP="000B1151">
            <w:pPr>
              <w:jc w:val="both"/>
              <w:rPr>
                <w:b/>
              </w:rPr>
            </w:pPr>
            <w:r w:rsidRPr="00284A6F">
              <w:rPr>
                <w:b/>
              </w:rPr>
              <w:t>Coluna Valor Base de Cálculo do ICMS na NF-e de Devolução Relativo a cada Número de Concessão</w:t>
            </w:r>
          </w:p>
        </w:tc>
      </w:tr>
      <w:tr w:rsidR="002C4E63" w14:paraId="37AFB97B" w14:textId="77777777" w:rsidTr="000B1151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EDAB" w14:textId="25350EC0" w:rsidR="002C4E63" w:rsidRDefault="00284A6F" w:rsidP="000B1151">
            <w:pPr>
              <w:jc w:val="both"/>
              <w:rPr>
                <w:sz w:val="20"/>
                <w:szCs w:val="20"/>
              </w:rPr>
            </w:pPr>
            <w:r w:rsidRPr="00284A6F">
              <w:rPr>
                <w:sz w:val="20"/>
                <w:szCs w:val="20"/>
              </w:rPr>
              <w:t xml:space="preserve">Preencher, separadamente, com o Valor da Valor Base de Cálculo do ICMS constante da Nota Fiscal de devolução correspondente a cada benefício fiscal informado na coluna </w:t>
            </w:r>
            <w:r w:rsidR="00B57F2E">
              <w:rPr>
                <w:sz w:val="20"/>
                <w:szCs w:val="20"/>
              </w:rPr>
              <w:t>04</w:t>
            </w:r>
            <w:r w:rsidRPr="00284A6F">
              <w:rPr>
                <w:sz w:val="20"/>
                <w:szCs w:val="20"/>
              </w:rPr>
              <w:t>, para o qual se exige este parâmetro no cálculo do FUNDO SOCIAL devido.</w:t>
            </w:r>
          </w:p>
          <w:p w14:paraId="6E50B0B4" w14:textId="77777777" w:rsidR="00B57F2E" w:rsidRDefault="00B57F2E" w:rsidP="000B1151">
            <w:pPr>
              <w:jc w:val="both"/>
              <w:rPr>
                <w:sz w:val="20"/>
                <w:szCs w:val="20"/>
              </w:rPr>
            </w:pPr>
          </w:p>
          <w:p w14:paraId="10E18B75" w14:textId="18874CF1" w:rsidR="00B57F2E" w:rsidRPr="00952252" w:rsidRDefault="00B57F2E" w:rsidP="00B57F2E">
            <w:pPr>
              <w:jc w:val="both"/>
              <w:rPr>
                <w:sz w:val="20"/>
                <w:szCs w:val="20"/>
              </w:rPr>
            </w:pPr>
            <w:r w:rsidRPr="00771713">
              <w:rPr>
                <w:b/>
                <w:sz w:val="20"/>
                <w:szCs w:val="20"/>
              </w:rPr>
              <w:t>VALIDAÇÃO</w:t>
            </w:r>
            <w:r w:rsidRPr="00CC266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- </w:t>
            </w:r>
            <w:r w:rsidR="00650559">
              <w:rPr>
                <w:sz w:val="20"/>
                <w:szCs w:val="20"/>
              </w:rPr>
              <w:t xml:space="preserve">aceita </w:t>
            </w:r>
            <w:r>
              <w:rPr>
                <w:sz w:val="20"/>
                <w:szCs w:val="20"/>
              </w:rPr>
              <w:t>valor diferente de zero quando a informação da coluna 04 for validada.</w:t>
            </w:r>
          </w:p>
        </w:tc>
      </w:tr>
      <w:tr w:rsidR="002C4E63" w14:paraId="559AB685" w14:textId="77777777" w:rsidTr="000B1151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B8371" w14:textId="2FD3422E" w:rsidR="002C4E63" w:rsidRPr="00621A83" w:rsidRDefault="002C4E63" w:rsidP="000B1151">
            <w:pPr>
              <w:jc w:val="both"/>
              <w:rPr>
                <w:b/>
              </w:rPr>
            </w:pPr>
            <w:r w:rsidRPr="00621A83">
              <w:rPr>
                <w:b/>
              </w:rPr>
              <w:t>1</w:t>
            </w:r>
            <w:r w:rsidR="00284A6F">
              <w:rPr>
                <w:b/>
              </w:rPr>
              <w:t>4</w:t>
            </w:r>
            <w:r w:rsidRPr="00621A83">
              <w:rPr>
                <w:b/>
              </w:rPr>
              <w:t xml:space="preserve"> </w:t>
            </w:r>
          </w:p>
        </w:tc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E6523" w14:textId="135B36E2" w:rsidR="002C4E63" w:rsidRPr="00A47D31" w:rsidRDefault="00095F96" w:rsidP="000B1151">
            <w:pPr>
              <w:jc w:val="both"/>
              <w:rPr>
                <w:b/>
              </w:rPr>
            </w:pPr>
            <w:r w:rsidRPr="00095F96">
              <w:rPr>
                <w:b/>
              </w:rPr>
              <w:t>Coluna Valor ICMS Exonerado Correspondente a Devolução Relativo a cada Número de Concessão</w:t>
            </w:r>
          </w:p>
        </w:tc>
      </w:tr>
      <w:tr w:rsidR="002C4E63" w14:paraId="103F9324" w14:textId="77777777" w:rsidTr="000B1151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7684" w14:textId="0D270EF9" w:rsidR="002C4E63" w:rsidRDefault="00095F96" w:rsidP="000B1151">
            <w:pPr>
              <w:jc w:val="both"/>
              <w:rPr>
                <w:sz w:val="20"/>
                <w:szCs w:val="20"/>
              </w:rPr>
            </w:pPr>
            <w:r w:rsidRPr="00095F96">
              <w:rPr>
                <w:sz w:val="20"/>
                <w:szCs w:val="20"/>
              </w:rPr>
              <w:t xml:space="preserve">Preencher, separadamente, com o valor do ICMS exonerado ou diferido, proporcional as devoluções recebidas relativas a cada benefício fiscal do informado na coluna </w:t>
            </w:r>
            <w:r w:rsidR="00B57F2E">
              <w:rPr>
                <w:sz w:val="20"/>
                <w:szCs w:val="20"/>
              </w:rPr>
              <w:t>04</w:t>
            </w:r>
            <w:r w:rsidRPr="00095F96">
              <w:rPr>
                <w:sz w:val="20"/>
                <w:szCs w:val="20"/>
              </w:rPr>
              <w:t xml:space="preserve"> ou na coluna </w:t>
            </w:r>
            <w:r w:rsidR="00B57F2E">
              <w:rPr>
                <w:sz w:val="20"/>
                <w:szCs w:val="20"/>
              </w:rPr>
              <w:t>06</w:t>
            </w:r>
            <w:r w:rsidRPr="00095F96">
              <w:rPr>
                <w:sz w:val="20"/>
                <w:szCs w:val="20"/>
              </w:rPr>
              <w:t>, se for o caso.</w:t>
            </w:r>
          </w:p>
          <w:p w14:paraId="5FCB7AEE" w14:textId="77777777" w:rsidR="00B57F2E" w:rsidRDefault="00B57F2E" w:rsidP="000B1151">
            <w:pPr>
              <w:jc w:val="both"/>
              <w:rPr>
                <w:sz w:val="20"/>
                <w:szCs w:val="20"/>
              </w:rPr>
            </w:pPr>
          </w:p>
          <w:p w14:paraId="2B58FF1C" w14:textId="35D2683F" w:rsidR="00B57F2E" w:rsidRPr="00952252" w:rsidRDefault="00B57F2E" w:rsidP="00650559">
            <w:pPr>
              <w:jc w:val="both"/>
              <w:rPr>
                <w:sz w:val="20"/>
                <w:szCs w:val="20"/>
              </w:rPr>
            </w:pPr>
            <w:r w:rsidRPr="00771713">
              <w:rPr>
                <w:b/>
                <w:sz w:val="20"/>
                <w:szCs w:val="20"/>
              </w:rPr>
              <w:t>VALIDAÇÃO</w:t>
            </w:r>
            <w:r w:rsidRPr="00CC2669">
              <w:rPr>
                <w:sz w:val="20"/>
                <w:szCs w:val="20"/>
              </w:rPr>
              <w:t xml:space="preserve"> </w:t>
            </w:r>
            <w:r w:rsidR="00650559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650559">
              <w:rPr>
                <w:sz w:val="20"/>
                <w:szCs w:val="20"/>
              </w:rPr>
              <w:t xml:space="preserve">aceita </w:t>
            </w:r>
            <w:r>
              <w:rPr>
                <w:sz w:val="20"/>
                <w:szCs w:val="20"/>
              </w:rPr>
              <w:t>valor diferente de zero quando a informação da coluna 04 ou da coluna 06, forem validadas.</w:t>
            </w:r>
          </w:p>
        </w:tc>
      </w:tr>
      <w:tr w:rsidR="00284A6F" w14:paraId="3B733B70" w14:textId="77777777" w:rsidTr="000B1151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DBD3E" w14:textId="013CA5E2" w:rsidR="00284A6F" w:rsidRPr="00621A83" w:rsidRDefault="00284A6F" w:rsidP="000B1151">
            <w:pPr>
              <w:jc w:val="both"/>
              <w:rPr>
                <w:b/>
              </w:rPr>
            </w:pPr>
            <w:r w:rsidRPr="00621A83">
              <w:rPr>
                <w:b/>
              </w:rPr>
              <w:t>1</w:t>
            </w:r>
            <w:r w:rsidR="00095F96">
              <w:rPr>
                <w:b/>
              </w:rPr>
              <w:t>5</w:t>
            </w:r>
          </w:p>
        </w:tc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1BA42" w14:textId="575E516D" w:rsidR="00284A6F" w:rsidRPr="00A47D31" w:rsidRDefault="00095F96" w:rsidP="000B1151">
            <w:pPr>
              <w:jc w:val="both"/>
              <w:rPr>
                <w:b/>
              </w:rPr>
            </w:pPr>
            <w:r w:rsidRPr="00095F96">
              <w:rPr>
                <w:b/>
              </w:rPr>
              <w:t>Coluna Valor do FUMDES Relativo à Devolução</w:t>
            </w:r>
          </w:p>
        </w:tc>
      </w:tr>
      <w:tr w:rsidR="00284A6F" w14:paraId="1C6A02B7" w14:textId="77777777" w:rsidTr="000B1151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8B25" w14:textId="77777777" w:rsidR="00284A6F" w:rsidRDefault="00095F96" w:rsidP="00596B2B">
            <w:pPr>
              <w:jc w:val="both"/>
              <w:rPr>
                <w:sz w:val="20"/>
                <w:szCs w:val="20"/>
              </w:rPr>
            </w:pPr>
            <w:r w:rsidRPr="00095F96">
              <w:rPr>
                <w:sz w:val="20"/>
                <w:szCs w:val="20"/>
              </w:rPr>
              <w:t xml:space="preserve">Preencher, separadamente, com o valor do FUMDES proporcional à devolução relativa a cada benefício fiscal informado na coluna </w:t>
            </w:r>
            <w:r w:rsidR="00596B2B">
              <w:rPr>
                <w:sz w:val="20"/>
                <w:szCs w:val="20"/>
              </w:rPr>
              <w:t>04</w:t>
            </w:r>
            <w:r w:rsidRPr="00095F96">
              <w:rPr>
                <w:sz w:val="20"/>
                <w:szCs w:val="20"/>
              </w:rPr>
              <w:t xml:space="preserve"> ou na coluna</w:t>
            </w:r>
            <w:r w:rsidR="00596B2B">
              <w:rPr>
                <w:sz w:val="20"/>
                <w:szCs w:val="20"/>
              </w:rPr>
              <w:t xml:space="preserve"> 06</w:t>
            </w:r>
            <w:r w:rsidRPr="00095F96">
              <w:rPr>
                <w:sz w:val="20"/>
                <w:szCs w:val="20"/>
              </w:rPr>
              <w:t>, se for o caso, correspondente ao montante calculado no período da saída da mercadoria.</w:t>
            </w:r>
          </w:p>
          <w:p w14:paraId="2D84A6AA" w14:textId="77777777" w:rsidR="00596B2B" w:rsidRDefault="00596B2B" w:rsidP="00596B2B">
            <w:pPr>
              <w:jc w:val="both"/>
              <w:rPr>
                <w:sz w:val="20"/>
                <w:szCs w:val="20"/>
              </w:rPr>
            </w:pPr>
          </w:p>
          <w:p w14:paraId="4EBBF9C6" w14:textId="1D18DE12" w:rsidR="00596B2B" w:rsidRPr="00952252" w:rsidRDefault="00596B2B" w:rsidP="00D92EFF">
            <w:pPr>
              <w:jc w:val="both"/>
              <w:rPr>
                <w:sz w:val="20"/>
                <w:szCs w:val="20"/>
              </w:rPr>
            </w:pPr>
            <w:r w:rsidRPr="00771713">
              <w:rPr>
                <w:b/>
                <w:sz w:val="20"/>
                <w:szCs w:val="20"/>
              </w:rPr>
              <w:t>VALIDAÇÃO</w:t>
            </w:r>
            <w:r w:rsidRPr="00CC2669">
              <w:rPr>
                <w:sz w:val="20"/>
                <w:szCs w:val="20"/>
              </w:rPr>
              <w:t xml:space="preserve"> </w:t>
            </w:r>
            <w:r w:rsidR="00D92EF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preencher com zero quando coluna 14 foi preenchido com zero.</w:t>
            </w:r>
          </w:p>
        </w:tc>
      </w:tr>
      <w:tr w:rsidR="00284A6F" w14:paraId="7A213EF0" w14:textId="77777777" w:rsidTr="000B1151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6DB88" w14:textId="1147E4B1" w:rsidR="00284A6F" w:rsidRPr="00621A83" w:rsidRDefault="00284A6F" w:rsidP="000B1151">
            <w:pPr>
              <w:jc w:val="both"/>
              <w:rPr>
                <w:b/>
              </w:rPr>
            </w:pPr>
            <w:r w:rsidRPr="00621A83">
              <w:rPr>
                <w:b/>
              </w:rPr>
              <w:t>1</w:t>
            </w:r>
            <w:r w:rsidR="00095F96">
              <w:rPr>
                <w:b/>
              </w:rPr>
              <w:t>6</w:t>
            </w:r>
            <w:r w:rsidRPr="00621A83">
              <w:rPr>
                <w:b/>
              </w:rPr>
              <w:t xml:space="preserve"> </w:t>
            </w:r>
          </w:p>
        </w:tc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0BAF5" w14:textId="7D71EF02" w:rsidR="00284A6F" w:rsidRPr="00A47D31" w:rsidRDefault="00095F96" w:rsidP="000B1151">
            <w:pPr>
              <w:jc w:val="both"/>
              <w:rPr>
                <w:b/>
              </w:rPr>
            </w:pPr>
            <w:r w:rsidRPr="00095F96">
              <w:rPr>
                <w:b/>
              </w:rPr>
              <w:t>Coluna Valor do FUNDO SOCIAL Relativo à Devolução</w:t>
            </w:r>
          </w:p>
        </w:tc>
      </w:tr>
      <w:tr w:rsidR="00284A6F" w14:paraId="70E53D48" w14:textId="77777777" w:rsidTr="000B1151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EB55" w14:textId="2C9E1146" w:rsidR="00284A6F" w:rsidRDefault="00095F96" w:rsidP="000B1151">
            <w:pPr>
              <w:jc w:val="both"/>
              <w:rPr>
                <w:sz w:val="20"/>
                <w:szCs w:val="20"/>
              </w:rPr>
            </w:pPr>
            <w:r w:rsidRPr="00095F96">
              <w:rPr>
                <w:sz w:val="20"/>
                <w:szCs w:val="20"/>
              </w:rPr>
              <w:t xml:space="preserve">Preencher, separadamente, com o valor do FUNDO SOCIAL proporcional à devolução relativa a cada benefício fiscal informado na coluna </w:t>
            </w:r>
            <w:r w:rsidR="00596B2B">
              <w:rPr>
                <w:sz w:val="20"/>
                <w:szCs w:val="20"/>
              </w:rPr>
              <w:t>04</w:t>
            </w:r>
            <w:r w:rsidRPr="00095F96">
              <w:rPr>
                <w:sz w:val="20"/>
                <w:szCs w:val="20"/>
              </w:rPr>
              <w:t xml:space="preserve"> ou na coluna </w:t>
            </w:r>
            <w:r w:rsidR="00596B2B">
              <w:rPr>
                <w:sz w:val="20"/>
                <w:szCs w:val="20"/>
              </w:rPr>
              <w:t>06</w:t>
            </w:r>
            <w:r w:rsidRPr="00095F96">
              <w:rPr>
                <w:sz w:val="20"/>
                <w:szCs w:val="20"/>
              </w:rPr>
              <w:t>, se for o caso, correspondente ao montante calculado no período da saída da mercadoria.</w:t>
            </w:r>
          </w:p>
          <w:p w14:paraId="2FFE6567" w14:textId="77777777" w:rsidR="00596B2B" w:rsidRDefault="00596B2B" w:rsidP="000B1151">
            <w:pPr>
              <w:jc w:val="both"/>
              <w:rPr>
                <w:sz w:val="20"/>
                <w:szCs w:val="20"/>
              </w:rPr>
            </w:pPr>
          </w:p>
          <w:p w14:paraId="687879CB" w14:textId="52A06128" w:rsidR="00596B2B" w:rsidRPr="00952252" w:rsidRDefault="00596B2B" w:rsidP="00D92EFF">
            <w:pPr>
              <w:jc w:val="both"/>
              <w:rPr>
                <w:sz w:val="20"/>
                <w:szCs w:val="20"/>
              </w:rPr>
            </w:pPr>
            <w:r w:rsidRPr="00771713">
              <w:rPr>
                <w:b/>
                <w:sz w:val="20"/>
                <w:szCs w:val="20"/>
              </w:rPr>
              <w:t>VALIDAÇÃO</w:t>
            </w:r>
            <w:r w:rsidRPr="00CC2669">
              <w:rPr>
                <w:sz w:val="20"/>
                <w:szCs w:val="20"/>
              </w:rPr>
              <w:t xml:space="preserve"> </w:t>
            </w:r>
            <w:r w:rsidR="00D92EF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preencher com zero quando coluna 13 e 14 forem preenchid</w:t>
            </w:r>
            <w:r w:rsidR="00376151">
              <w:rPr>
                <w:sz w:val="20"/>
                <w:szCs w:val="20"/>
              </w:rPr>
              <w:t>as</w:t>
            </w:r>
            <w:r>
              <w:rPr>
                <w:sz w:val="20"/>
                <w:szCs w:val="20"/>
              </w:rPr>
              <w:t xml:space="preserve"> com zero.</w:t>
            </w:r>
          </w:p>
        </w:tc>
      </w:tr>
    </w:tbl>
    <w:p w14:paraId="586E34A1" w14:textId="317ADE1C" w:rsidR="005F288E" w:rsidRDefault="005F288E" w:rsidP="006A32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6DCFFE4" w14:textId="77777777" w:rsidR="0009008B" w:rsidRDefault="0009008B" w:rsidP="006A329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14:paraId="51A799A9" w14:textId="4F49A998" w:rsidR="005F288E" w:rsidRDefault="00BB7C03" w:rsidP="006A32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F7665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1.</w:t>
      </w: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2</w:t>
      </w:r>
      <w:r w:rsidRPr="002F7665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-</w:t>
      </w:r>
      <w:r w:rsidRPr="002F7665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</w:t>
      </w:r>
      <w:r w:rsidR="00650559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INCLUSÃO </w:t>
      </w:r>
      <w:r w:rsidR="00650559" w:rsidRPr="002F7665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DO QUADRO 1</w:t>
      </w:r>
      <w:r w:rsidR="00650559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6</w:t>
      </w:r>
      <w:r w:rsidR="00650559" w:rsidRPr="002F7665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</w:t>
      </w:r>
      <w:r w:rsidR="00650559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NO ANEXO I E</w:t>
      </w:r>
      <w:r w:rsidR="00650559" w:rsidRPr="002F7665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REGISTRO 3</w:t>
      </w:r>
      <w:r w:rsidR="00650559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7</w:t>
      </w:r>
      <w:r w:rsidR="00650559" w:rsidRPr="002F7665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</w:t>
      </w:r>
      <w:r w:rsidR="00650559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NO ANEXO II -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destina</w:t>
      </w:r>
      <w:r w:rsidR="00650559">
        <w:rPr>
          <w:rFonts w:ascii="Times New Roman" w:eastAsia="Times New Roman" w:hAnsi="Times New Roman"/>
          <w:sz w:val="24"/>
          <w:szCs w:val="24"/>
          <w:lang w:eastAsia="pt-BR"/>
        </w:rPr>
        <w:t>-se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a </w:t>
      </w:r>
      <w:r w:rsidRPr="00BB7C03">
        <w:rPr>
          <w:rFonts w:ascii="Times New Roman" w:eastAsia="Times New Roman" w:hAnsi="Times New Roman"/>
          <w:sz w:val="24"/>
          <w:szCs w:val="24"/>
          <w:lang w:eastAsia="pt-BR"/>
        </w:rPr>
        <w:t>totalização mensal dos valores devidos</w:t>
      </w:r>
      <w:r w:rsidR="00650559">
        <w:rPr>
          <w:rFonts w:ascii="Times New Roman" w:eastAsia="Times New Roman" w:hAnsi="Times New Roman"/>
          <w:sz w:val="24"/>
          <w:szCs w:val="24"/>
          <w:lang w:eastAsia="pt-BR"/>
        </w:rPr>
        <w:t xml:space="preserve"> de</w:t>
      </w:r>
      <w:r w:rsidRPr="00BB7C03">
        <w:rPr>
          <w:rFonts w:ascii="Times New Roman" w:eastAsia="Times New Roman" w:hAnsi="Times New Roman"/>
          <w:sz w:val="24"/>
          <w:szCs w:val="24"/>
          <w:lang w:eastAsia="pt-BR"/>
        </w:rPr>
        <w:t xml:space="preserve"> FUNDO</w:t>
      </w:r>
      <w:r w:rsidR="00147F18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BB7C03">
        <w:rPr>
          <w:rFonts w:ascii="Times New Roman" w:eastAsia="Times New Roman" w:hAnsi="Times New Roman"/>
          <w:sz w:val="24"/>
          <w:szCs w:val="24"/>
          <w:lang w:eastAsia="pt-BR"/>
        </w:rPr>
        <w:t xml:space="preserve">SOCIAL e FUMDES e dos </w:t>
      </w:r>
      <w:r w:rsidR="00650559">
        <w:rPr>
          <w:rFonts w:ascii="Times New Roman" w:eastAsia="Times New Roman" w:hAnsi="Times New Roman"/>
          <w:sz w:val="24"/>
          <w:szCs w:val="24"/>
          <w:lang w:eastAsia="pt-BR"/>
        </w:rPr>
        <w:t xml:space="preserve">respectivos </w:t>
      </w:r>
      <w:r w:rsidRPr="00BB7C03">
        <w:rPr>
          <w:rFonts w:ascii="Times New Roman" w:eastAsia="Times New Roman" w:hAnsi="Times New Roman"/>
          <w:sz w:val="24"/>
          <w:szCs w:val="24"/>
          <w:lang w:eastAsia="pt-BR"/>
        </w:rPr>
        <w:t xml:space="preserve">créditos pela devolução de mercadorias em período de referência subsequente </w:t>
      </w:r>
      <w:r w:rsidR="00650559">
        <w:rPr>
          <w:rFonts w:ascii="Times New Roman" w:eastAsia="Times New Roman" w:hAnsi="Times New Roman"/>
          <w:sz w:val="24"/>
          <w:szCs w:val="24"/>
          <w:lang w:eastAsia="pt-BR"/>
        </w:rPr>
        <w:t xml:space="preserve">ao das </w:t>
      </w:r>
      <w:r w:rsidRPr="00BB7C03">
        <w:rPr>
          <w:rFonts w:ascii="Times New Roman" w:eastAsia="Times New Roman" w:hAnsi="Times New Roman"/>
          <w:sz w:val="24"/>
          <w:szCs w:val="24"/>
          <w:lang w:eastAsia="pt-BR"/>
        </w:rPr>
        <w:t>s</w:t>
      </w:r>
      <w:r w:rsidR="00650559">
        <w:rPr>
          <w:rFonts w:ascii="Times New Roman" w:eastAsia="Times New Roman" w:hAnsi="Times New Roman"/>
          <w:sz w:val="24"/>
          <w:szCs w:val="24"/>
          <w:lang w:eastAsia="pt-BR"/>
        </w:rPr>
        <w:t>aídas</w:t>
      </w:r>
      <w:r w:rsidRPr="00BB7C03">
        <w:rPr>
          <w:rFonts w:ascii="Times New Roman" w:eastAsia="Times New Roman" w:hAnsi="Times New Roman"/>
          <w:sz w:val="24"/>
          <w:szCs w:val="24"/>
          <w:lang w:eastAsia="pt-BR"/>
        </w:rPr>
        <w:t>, transportados do Quadro 15 - Demonstrativo dos Valores Devidos aos Fundos por Benefício Fiscal</w:t>
      </w:r>
      <w:r w:rsidR="00700AB3">
        <w:rPr>
          <w:rFonts w:ascii="Times New Roman" w:eastAsia="Times New Roman" w:hAnsi="Times New Roman"/>
          <w:sz w:val="24"/>
          <w:szCs w:val="24"/>
          <w:lang w:eastAsia="pt-BR"/>
        </w:rPr>
        <w:t>:</w:t>
      </w:r>
    </w:p>
    <w:p w14:paraId="211C57C3" w14:textId="77777777" w:rsidR="00BB7C03" w:rsidRDefault="00BB7C03" w:rsidP="006A32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9464" w:type="dxa"/>
        <w:tblLayout w:type="fixed"/>
        <w:tblLook w:val="04A0" w:firstRow="1" w:lastRow="0" w:firstColumn="1" w:lastColumn="0" w:noHBand="0" w:noVBand="1"/>
      </w:tblPr>
      <w:tblGrid>
        <w:gridCol w:w="663"/>
        <w:gridCol w:w="8801"/>
      </w:tblGrid>
      <w:tr w:rsidR="00700AB3" w14:paraId="0BD93728" w14:textId="77777777" w:rsidTr="000B1151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1C604D" w14:textId="013FFB6B" w:rsidR="00700AB3" w:rsidRDefault="00700AB3" w:rsidP="000B1151">
            <w:pPr>
              <w:jc w:val="both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A72F95" w14:textId="1A620383" w:rsidR="00700AB3" w:rsidRDefault="00700AB3" w:rsidP="000B1151">
            <w:pPr>
              <w:jc w:val="both"/>
              <w:rPr>
                <w:b/>
              </w:rPr>
            </w:pPr>
            <w:r w:rsidRPr="00700AB3">
              <w:rPr>
                <w:b/>
              </w:rPr>
              <w:t>DEMONSTRATIVO DA APURAÇÃO DE VALORES DEVIDOS DE FUNDOS OU SALDO CREDOR</w:t>
            </w:r>
          </w:p>
        </w:tc>
      </w:tr>
      <w:tr w:rsidR="00700AB3" w:rsidRPr="00700AB3" w14:paraId="3C5185B3" w14:textId="77777777" w:rsidTr="000B1151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8CB039" w14:textId="00F3A7DE" w:rsidR="00700AB3" w:rsidRPr="00700AB3" w:rsidRDefault="00700AB3" w:rsidP="000B1151">
            <w:pPr>
              <w:jc w:val="both"/>
              <w:rPr>
                <w:b/>
                <w:sz w:val="20"/>
                <w:szCs w:val="20"/>
              </w:rPr>
            </w:pPr>
            <w:r w:rsidRPr="00700AB3">
              <w:rPr>
                <w:b/>
                <w:sz w:val="20"/>
                <w:szCs w:val="20"/>
              </w:rPr>
              <w:t>APURAÇÃO FUMDES</w:t>
            </w:r>
          </w:p>
        </w:tc>
      </w:tr>
      <w:tr w:rsidR="00700AB3" w14:paraId="488835E2" w14:textId="77777777" w:rsidTr="000B1151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5ACB6" w14:textId="18677CEA" w:rsidR="00700AB3" w:rsidRPr="007E2EB6" w:rsidRDefault="00700AB3" w:rsidP="000B1151">
            <w:pPr>
              <w:jc w:val="both"/>
              <w:rPr>
                <w:b/>
              </w:rPr>
            </w:pPr>
            <w:r>
              <w:rPr>
                <w:b/>
              </w:rPr>
              <w:t>010</w:t>
            </w:r>
          </w:p>
        </w:tc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F77EA" w14:textId="6ACFF7F6" w:rsidR="00700AB3" w:rsidRPr="00A47D31" w:rsidRDefault="00700AB3" w:rsidP="000B1151">
            <w:pPr>
              <w:jc w:val="both"/>
              <w:rPr>
                <w:b/>
              </w:rPr>
            </w:pPr>
            <w:r w:rsidRPr="00700AB3">
              <w:rPr>
                <w:b/>
              </w:rPr>
              <w:t>Soma Valor do FUMDES</w:t>
            </w:r>
          </w:p>
        </w:tc>
      </w:tr>
      <w:tr w:rsidR="00700AB3" w14:paraId="7571DDB9" w14:textId="77777777" w:rsidTr="000B1151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EBE8" w14:textId="47DB78D6" w:rsidR="00700AB3" w:rsidRPr="00700AB3" w:rsidRDefault="00700AB3" w:rsidP="000B1151">
            <w:pPr>
              <w:jc w:val="both"/>
              <w:rPr>
                <w:sz w:val="20"/>
                <w:szCs w:val="20"/>
              </w:rPr>
            </w:pPr>
            <w:r w:rsidRPr="00952252">
              <w:rPr>
                <w:sz w:val="20"/>
                <w:szCs w:val="20"/>
              </w:rPr>
              <w:t xml:space="preserve">Preencher </w:t>
            </w:r>
            <w:r w:rsidRPr="00700AB3">
              <w:rPr>
                <w:sz w:val="20"/>
                <w:szCs w:val="20"/>
              </w:rPr>
              <w:t>com o somatório da coluna “Valor do FUMDES” do Quadro 15</w:t>
            </w:r>
            <w:r w:rsidR="00212BEC">
              <w:rPr>
                <w:sz w:val="20"/>
                <w:szCs w:val="20"/>
              </w:rPr>
              <w:t>.</w:t>
            </w:r>
          </w:p>
        </w:tc>
      </w:tr>
      <w:tr w:rsidR="00700AB3" w14:paraId="5DD0001E" w14:textId="77777777" w:rsidTr="000B1151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3F61F" w14:textId="3E958742" w:rsidR="00700AB3" w:rsidRPr="004E05AE" w:rsidRDefault="00700AB3" w:rsidP="000B1151">
            <w:pPr>
              <w:jc w:val="both"/>
              <w:rPr>
                <w:b/>
              </w:rPr>
            </w:pPr>
            <w:r w:rsidRPr="004E05AE">
              <w:rPr>
                <w:b/>
              </w:rPr>
              <w:t>0</w:t>
            </w:r>
            <w:r w:rsidR="00051A57">
              <w:rPr>
                <w:b/>
              </w:rPr>
              <w:t>20</w:t>
            </w:r>
          </w:p>
        </w:tc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5DD1A" w14:textId="3F90782A" w:rsidR="00700AB3" w:rsidRPr="00A47D31" w:rsidRDefault="00212BEC" w:rsidP="000B1151">
            <w:pPr>
              <w:jc w:val="both"/>
              <w:rPr>
                <w:b/>
              </w:rPr>
            </w:pPr>
            <w:r w:rsidRPr="00212BEC">
              <w:rPr>
                <w:b/>
              </w:rPr>
              <w:t>Saldo Credor do FUMDES Apurado no Mês Anterior</w:t>
            </w:r>
          </w:p>
        </w:tc>
      </w:tr>
      <w:tr w:rsidR="00700AB3" w:rsidRPr="00212BEC" w14:paraId="3BC4DD1C" w14:textId="77777777" w:rsidTr="000B1151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584B" w14:textId="61745B32" w:rsidR="00700AB3" w:rsidRPr="00212BEC" w:rsidRDefault="00700AB3" w:rsidP="000B1151">
            <w:pPr>
              <w:jc w:val="both"/>
              <w:rPr>
                <w:sz w:val="20"/>
                <w:szCs w:val="20"/>
              </w:rPr>
            </w:pPr>
            <w:r w:rsidRPr="00952252">
              <w:rPr>
                <w:sz w:val="20"/>
                <w:szCs w:val="20"/>
              </w:rPr>
              <w:t xml:space="preserve">Preencher </w:t>
            </w:r>
            <w:r w:rsidR="00212BEC" w:rsidRPr="00212BEC">
              <w:rPr>
                <w:sz w:val="20"/>
                <w:szCs w:val="20"/>
              </w:rPr>
              <w:t>com o valor informado no item 098 deste quadro da DIME do mês imediatamente anterior</w:t>
            </w:r>
            <w:r w:rsidR="00212BEC">
              <w:rPr>
                <w:sz w:val="20"/>
                <w:szCs w:val="20"/>
              </w:rPr>
              <w:t>.</w:t>
            </w:r>
          </w:p>
        </w:tc>
      </w:tr>
      <w:tr w:rsidR="00700AB3" w14:paraId="541CBFC9" w14:textId="77777777" w:rsidTr="000B1151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346EE" w14:textId="28F8E40B" w:rsidR="00700AB3" w:rsidRPr="004E05AE" w:rsidRDefault="00212BEC" w:rsidP="000B1151">
            <w:pPr>
              <w:jc w:val="both"/>
              <w:rPr>
                <w:b/>
              </w:rPr>
            </w:pPr>
            <w:r>
              <w:rPr>
                <w:b/>
              </w:rPr>
              <w:t>030</w:t>
            </w:r>
          </w:p>
        </w:tc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4BE14" w14:textId="08E29A1F" w:rsidR="00700AB3" w:rsidRPr="00A47D31" w:rsidRDefault="00212BEC" w:rsidP="000B1151">
            <w:pPr>
              <w:jc w:val="both"/>
              <w:rPr>
                <w:b/>
              </w:rPr>
            </w:pPr>
            <w:r>
              <w:rPr>
                <w:b/>
              </w:rPr>
              <w:t>S</w:t>
            </w:r>
            <w:r w:rsidRPr="00212BEC">
              <w:rPr>
                <w:b/>
              </w:rPr>
              <w:t>oma “Valor FUMDES Relativo à Devolução”</w:t>
            </w:r>
          </w:p>
        </w:tc>
      </w:tr>
      <w:tr w:rsidR="00700AB3" w14:paraId="1E62C1C7" w14:textId="77777777" w:rsidTr="000B1151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5689" w14:textId="7464FE15" w:rsidR="00700AB3" w:rsidRPr="00952252" w:rsidRDefault="00700AB3" w:rsidP="000B1151">
            <w:pPr>
              <w:jc w:val="both"/>
              <w:rPr>
                <w:sz w:val="20"/>
                <w:szCs w:val="20"/>
              </w:rPr>
            </w:pPr>
            <w:r w:rsidRPr="00952252">
              <w:rPr>
                <w:sz w:val="20"/>
                <w:szCs w:val="20"/>
              </w:rPr>
              <w:t xml:space="preserve">Preencher </w:t>
            </w:r>
            <w:r w:rsidR="00212BEC" w:rsidRPr="00212BEC">
              <w:rPr>
                <w:sz w:val="20"/>
                <w:szCs w:val="20"/>
              </w:rPr>
              <w:t>com o somatório da coluna “Valor FUMDES Relativo à Devolução” do Quadro 15</w:t>
            </w:r>
            <w:r w:rsidR="00212BEC">
              <w:rPr>
                <w:sz w:val="20"/>
                <w:szCs w:val="20"/>
              </w:rPr>
              <w:t>.</w:t>
            </w:r>
          </w:p>
        </w:tc>
      </w:tr>
      <w:tr w:rsidR="00700AB3" w14:paraId="26958000" w14:textId="77777777" w:rsidTr="000B1151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0BA72" w14:textId="65CBB32F" w:rsidR="00700AB3" w:rsidRPr="004E05AE" w:rsidRDefault="00212BEC" w:rsidP="000B1151">
            <w:pPr>
              <w:jc w:val="both"/>
              <w:rPr>
                <w:b/>
              </w:rPr>
            </w:pPr>
            <w:r>
              <w:rPr>
                <w:b/>
              </w:rPr>
              <w:t>098</w:t>
            </w:r>
          </w:p>
        </w:tc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D8860" w14:textId="6957BE2C" w:rsidR="00700AB3" w:rsidRPr="00546AB8" w:rsidRDefault="00212BEC" w:rsidP="000B1151">
            <w:pPr>
              <w:jc w:val="both"/>
              <w:rPr>
                <w:rFonts w:eastAsia="Times New Roman"/>
                <w:b/>
                <w:lang w:eastAsia="pt-BR"/>
              </w:rPr>
            </w:pPr>
            <w:r w:rsidRPr="00212BEC">
              <w:rPr>
                <w:rFonts w:eastAsia="Times New Roman"/>
                <w:b/>
                <w:lang w:eastAsia="pt-BR"/>
              </w:rPr>
              <w:t xml:space="preserve">Saldo Credor do FUMDES para o Mês Seguinte </w:t>
            </w:r>
            <w:r w:rsidR="00700AB3" w:rsidRPr="00546AB8">
              <w:rPr>
                <w:rFonts w:eastAsia="Times New Roman"/>
                <w:b/>
                <w:lang w:eastAsia="pt-BR"/>
              </w:rPr>
              <w:t>Coluna</w:t>
            </w:r>
          </w:p>
        </w:tc>
      </w:tr>
      <w:tr w:rsidR="00700AB3" w14:paraId="068BE7D3" w14:textId="77777777" w:rsidTr="000B1151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4D23" w14:textId="2117D4DF" w:rsidR="00700AB3" w:rsidRPr="00546AB8" w:rsidRDefault="00700AB3" w:rsidP="00D92EFF">
            <w:pPr>
              <w:jc w:val="both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952252">
              <w:rPr>
                <w:rFonts w:eastAsia="Times New Roman"/>
                <w:sz w:val="20"/>
                <w:szCs w:val="20"/>
                <w:lang w:eastAsia="pt-BR"/>
              </w:rPr>
              <w:t xml:space="preserve">Preencher </w:t>
            </w:r>
            <w:r w:rsidR="00212BEC" w:rsidRPr="00493E7D">
              <w:rPr>
                <w:rFonts w:eastAsia="Times New Roman"/>
                <w:sz w:val="20"/>
                <w:szCs w:val="20"/>
                <w:lang w:eastAsia="pt-BR"/>
              </w:rPr>
              <w:t>com o valor da diferença entre o somatório dos itens 20  e 30  e o item 10 se o somatório dos créditos for maior que o valor do débito</w:t>
            </w:r>
            <w:r w:rsidR="00D92EFF" w:rsidRPr="00493E7D">
              <w:rPr>
                <w:sz w:val="20"/>
                <w:szCs w:val="20"/>
              </w:rPr>
              <w:t xml:space="preserve"> ou igual a 0 (zero)</w:t>
            </w:r>
            <w:r w:rsidR="00493E7D">
              <w:rPr>
                <w:rFonts w:eastAsia="Times New Roman"/>
                <w:sz w:val="20"/>
                <w:szCs w:val="20"/>
                <w:lang w:eastAsia="pt-BR"/>
              </w:rPr>
              <w:t>.</w:t>
            </w:r>
          </w:p>
        </w:tc>
      </w:tr>
      <w:tr w:rsidR="00700AB3" w14:paraId="34743DC8" w14:textId="77777777" w:rsidTr="000B1151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9109D" w14:textId="07A7CFA8" w:rsidR="00700AB3" w:rsidRPr="004E05AE" w:rsidRDefault="00700AB3" w:rsidP="000B1151">
            <w:pPr>
              <w:jc w:val="both"/>
              <w:rPr>
                <w:b/>
              </w:rPr>
            </w:pPr>
            <w:r w:rsidRPr="004E05AE">
              <w:rPr>
                <w:b/>
              </w:rPr>
              <w:t>0</w:t>
            </w:r>
            <w:r w:rsidR="00493E7D">
              <w:rPr>
                <w:b/>
              </w:rPr>
              <w:t>99</w:t>
            </w:r>
          </w:p>
        </w:tc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F2AA8" w14:textId="7517FB17" w:rsidR="00700AB3" w:rsidRPr="00A47D31" w:rsidRDefault="00493E7D" w:rsidP="000B1151">
            <w:pPr>
              <w:jc w:val="both"/>
              <w:rPr>
                <w:b/>
              </w:rPr>
            </w:pPr>
            <w:r w:rsidRPr="00493E7D">
              <w:rPr>
                <w:rFonts w:eastAsia="Times New Roman"/>
                <w:b/>
                <w:lang w:eastAsia="pt-BR"/>
              </w:rPr>
              <w:t>FUMDES a Recolher</w:t>
            </w:r>
          </w:p>
        </w:tc>
      </w:tr>
      <w:tr w:rsidR="00700AB3" w14:paraId="579A2F25" w14:textId="77777777" w:rsidTr="000B1151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F7D2" w14:textId="42B4593D" w:rsidR="00700AB3" w:rsidRPr="00EB3D51" w:rsidRDefault="00700AB3" w:rsidP="00D92EFF">
            <w:pPr>
              <w:jc w:val="both"/>
              <w:rPr>
                <w:rFonts w:eastAsia="Times New Roman"/>
                <w:b/>
                <w:lang w:eastAsia="pt-BR"/>
              </w:rPr>
            </w:pPr>
            <w:r w:rsidRPr="00952252">
              <w:rPr>
                <w:sz w:val="20"/>
                <w:szCs w:val="20"/>
              </w:rPr>
              <w:t>Preencher</w:t>
            </w:r>
            <w:r w:rsidR="00493E7D">
              <w:rPr>
                <w:sz w:val="20"/>
                <w:szCs w:val="20"/>
              </w:rPr>
              <w:t xml:space="preserve"> </w:t>
            </w:r>
            <w:r w:rsidR="00493E7D" w:rsidRPr="00493E7D">
              <w:rPr>
                <w:sz w:val="20"/>
                <w:szCs w:val="20"/>
              </w:rPr>
              <w:t>com o valor da diferença entre o item 10 e o somatório dos itens 20 e 30, se o total de débitos for maior que o somatório ou igual a 0 (zero).</w:t>
            </w:r>
          </w:p>
        </w:tc>
      </w:tr>
      <w:tr w:rsidR="00493E7D" w14:paraId="40B1CB87" w14:textId="77777777" w:rsidTr="000B1151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1D5A" w14:textId="1DC3B252" w:rsidR="00493E7D" w:rsidRPr="00952252" w:rsidRDefault="00493E7D" w:rsidP="000B1151">
            <w:pPr>
              <w:jc w:val="both"/>
              <w:rPr>
                <w:sz w:val="20"/>
                <w:szCs w:val="20"/>
              </w:rPr>
            </w:pPr>
            <w:r w:rsidRPr="00700AB3">
              <w:rPr>
                <w:b/>
                <w:sz w:val="20"/>
                <w:szCs w:val="20"/>
              </w:rPr>
              <w:t>APURAÇÃO FU</w:t>
            </w:r>
            <w:r>
              <w:rPr>
                <w:b/>
                <w:sz w:val="20"/>
                <w:szCs w:val="20"/>
              </w:rPr>
              <w:t>NDO SOCIAL</w:t>
            </w:r>
          </w:p>
        </w:tc>
      </w:tr>
      <w:tr w:rsidR="00700AB3" w14:paraId="1DFA814E" w14:textId="77777777" w:rsidTr="000B1151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F81F2" w14:textId="50F6C68F" w:rsidR="00700AB3" w:rsidRPr="00621A83" w:rsidRDefault="00493E7D" w:rsidP="000B1151">
            <w:pPr>
              <w:jc w:val="both"/>
              <w:rPr>
                <w:b/>
              </w:rPr>
            </w:pPr>
            <w:r>
              <w:rPr>
                <w:b/>
              </w:rPr>
              <w:t>110</w:t>
            </w:r>
          </w:p>
        </w:tc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90325" w14:textId="1C765ECD" w:rsidR="00700AB3" w:rsidRPr="00A47D31" w:rsidRDefault="00493E7D" w:rsidP="000B1151">
            <w:pPr>
              <w:jc w:val="both"/>
              <w:rPr>
                <w:b/>
              </w:rPr>
            </w:pPr>
            <w:r w:rsidRPr="00493E7D">
              <w:rPr>
                <w:b/>
              </w:rPr>
              <w:t>Soma Valor do FUNDO SOCIAL</w:t>
            </w:r>
          </w:p>
        </w:tc>
      </w:tr>
      <w:tr w:rsidR="00700AB3" w14:paraId="4B670014" w14:textId="77777777" w:rsidTr="000B1151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3F2A" w14:textId="3FD680A0" w:rsidR="00700AB3" w:rsidRPr="00493E7D" w:rsidRDefault="00700AB3" w:rsidP="000B1151">
            <w:pPr>
              <w:jc w:val="both"/>
              <w:rPr>
                <w:sz w:val="20"/>
                <w:szCs w:val="20"/>
              </w:rPr>
            </w:pPr>
            <w:r w:rsidRPr="00952252">
              <w:rPr>
                <w:sz w:val="20"/>
                <w:szCs w:val="20"/>
              </w:rPr>
              <w:t xml:space="preserve">Preencher </w:t>
            </w:r>
            <w:r w:rsidR="00493E7D" w:rsidRPr="00493E7D">
              <w:rPr>
                <w:sz w:val="20"/>
                <w:szCs w:val="20"/>
              </w:rPr>
              <w:t>com o somatório da coluna “Valor do FUNDO SOCIAL” do Quadro 15</w:t>
            </w:r>
            <w:r w:rsidR="00493E7D">
              <w:rPr>
                <w:sz w:val="20"/>
                <w:szCs w:val="20"/>
              </w:rPr>
              <w:t>.</w:t>
            </w:r>
          </w:p>
        </w:tc>
      </w:tr>
      <w:tr w:rsidR="00700AB3" w14:paraId="45396664" w14:textId="77777777" w:rsidTr="000B1151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AE697" w14:textId="4E37E03E" w:rsidR="00700AB3" w:rsidRPr="00621A83" w:rsidRDefault="00493E7D" w:rsidP="000B1151">
            <w:pPr>
              <w:jc w:val="both"/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D1B35" w14:textId="24AE8CDA" w:rsidR="00700AB3" w:rsidRPr="00A47D31" w:rsidRDefault="000C0BFB" w:rsidP="000B1151">
            <w:pPr>
              <w:jc w:val="both"/>
              <w:rPr>
                <w:b/>
              </w:rPr>
            </w:pPr>
            <w:r w:rsidRPr="000C0BFB">
              <w:rPr>
                <w:b/>
              </w:rPr>
              <w:t>Saldo Credor do FUNDO SOCIAL Apurado no Mês Anterior</w:t>
            </w:r>
          </w:p>
        </w:tc>
      </w:tr>
      <w:tr w:rsidR="00700AB3" w14:paraId="6CF0D928" w14:textId="77777777" w:rsidTr="000B1151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F5A0" w14:textId="513CD46D" w:rsidR="00700AB3" w:rsidRPr="00952252" w:rsidRDefault="00700AB3" w:rsidP="000B1151">
            <w:pPr>
              <w:jc w:val="both"/>
              <w:rPr>
                <w:b/>
                <w:sz w:val="20"/>
                <w:szCs w:val="20"/>
              </w:rPr>
            </w:pPr>
            <w:r w:rsidRPr="00952252">
              <w:rPr>
                <w:sz w:val="20"/>
                <w:szCs w:val="20"/>
              </w:rPr>
              <w:t xml:space="preserve">Preencher </w:t>
            </w:r>
            <w:r w:rsidR="000C0BFB" w:rsidRPr="000C0BFB">
              <w:rPr>
                <w:sz w:val="20"/>
                <w:szCs w:val="20"/>
              </w:rPr>
              <w:t>com o valor informado no item 198 deste quadro da DIME do mês imediatamente anterior</w:t>
            </w:r>
            <w:r w:rsidR="000C0BFB">
              <w:rPr>
                <w:sz w:val="20"/>
                <w:szCs w:val="20"/>
              </w:rPr>
              <w:t>.</w:t>
            </w:r>
          </w:p>
        </w:tc>
      </w:tr>
      <w:tr w:rsidR="00700AB3" w14:paraId="718EA798" w14:textId="77777777" w:rsidTr="000B1151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7D228" w14:textId="25AE2C8C" w:rsidR="00700AB3" w:rsidRDefault="00700AB3" w:rsidP="000B1151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0C0BFB">
              <w:rPr>
                <w:b/>
              </w:rPr>
              <w:t>3</w:t>
            </w:r>
            <w:r>
              <w:rPr>
                <w:b/>
              </w:rPr>
              <w:t>0</w:t>
            </w:r>
          </w:p>
        </w:tc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647D7" w14:textId="217BBFCA" w:rsidR="00700AB3" w:rsidRPr="00A47D31" w:rsidRDefault="000C0BFB" w:rsidP="000B1151">
            <w:pPr>
              <w:jc w:val="both"/>
              <w:rPr>
                <w:b/>
              </w:rPr>
            </w:pPr>
            <w:r w:rsidRPr="000C0BFB">
              <w:rPr>
                <w:b/>
              </w:rPr>
              <w:t>Soma “Valor FUNDO SOCIAL Relativo a Devolução”</w:t>
            </w:r>
          </w:p>
        </w:tc>
      </w:tr>
      <w:tr w:rsidR="00700AB3" w14:paraId="56D645CE" w14:textId="77777777" w:rsidTr="000B1151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5DAC" w14:textId="34044415" w:rsidR="00700AB3" w:rsidRDefault="00700AB3" w:rsidP="000B1151">
            <w:pPr>
              <w:jc w:val="both"/>
            </w:pPr>
            <w:r w:rsidRPr="002C4E63">
              <w:rPr>
                <w:sz w:val="20"/>
                <w:szCs w:val="20"/>
              </w:rPr>
              <w:lastRenderedPageBreak/>
              <w:t xml:space="preserve">Preencher </w:t>
            </w:r>
            <w:r w:rsidR="000C0BFB" w:rsidRPr="000C0BFB">
              <w:rPr>
                <w:sz w:val="20"/>
                <w:szCs w:val="20"/>
              </w:rPr>
              <w:t>com o somatório da coluna “Valor FUNDO SOCIAL Relativo à Devolução” do Quadro 15</w:t>
            </w:r>
            <w:r w:rsidR="000C0BFB">
              <w:rPr>
                <w:sz w:val="20"/>
                <w:szCs w:val="20"/>
              </w:rPr>
              <w:t>.</w:t>
            </w:r>
          </w:p>
        </w:tc>
      </w:tr>
      <w:tr w:rsidR="00700AB3" w14:paraId="22C2A230" w14:textId="77777777" w:rsidTr="000B1151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0E41F" w14:textId="7827D4E3" w:rsidR="00700AB3" w:rsidRPr="00621A83" w:rsidRDefault="00700AB3" w:rsidP="000B1151">
            <w:pPr>
              <w:jc w:val="both"/>
              <w:rPr>
                <w:b/>
              </w:rPr>
            </w:pPr>
            <w:r w:rsidRPr="00621A83">
              <w:rPr>
                <w:b/>
              </w:rPr>
              <w:t>1</w:t>
            </w:r>
            <w:r w:rsidR="005063BB">
              <w:rPr>
                <w:b/>
              </w:rPr>
              <w:t>98</w:t>
            </w:r>
          </w:p>
        </w:tc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C75DE" w14:textId="24912B03" w:rsidR="00700AB3" w:rsidRPr="00A47D31" w:rsidRDefault="005063BB" w:rsidP="000B1151">
            <w:pPr>
              <w:jc w:val="both"/>
              <w:rPr>
                <w:b/>
              </w:rPr>
            </w:pPr>
            <w:r w:rsidRPr="005063BB">
              <w:rPr>
                <w:b/>
              </w:rPr>
              <w:t>Saldo Credor do FUNDO SOCIAL para o Mês Seguinte</w:t>
            </w:r>
          </w:p>
        </w:tc>
      </w:tr>
      <w:tr w:rsidR="00700AB3" w14:paraId="418CF315" w14:textId="77777777" w:rsidTr="000B1151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CB6E" w14:textId="171E1349" w:rsidR="00700AB3" w:rsidRPr="0090285D" w:rsidRDefault="00700AB3" w:rsidP="00D92EFF">
            <w:pPr>
              <w:jc w:val="both"/>
              <w:rPr>
                <w:b/>
              </w:rPr>
            </w:pPr>
            <w:r w:rsidRPr="00952252">
              <w:rPr>
                <w:sz w:val="20"/>
                <w:szCs w:val="20"/>
              </w:rPr>
              <w:t xml:space="preserve">Preencher </w:t>
            </w:r>
            <w:r w:rsidR="005063BB" w:rsidRPr="005063BB">
              <w:rPr>
                <w:sz w:val="20"/>
                <w:szCs w:val="20"/>
              </w:rPr>
              <w:t>com o valor da diferença entre o somatório dos itens 120 e 130 e o item 110 se o somatório dos créditos for maior que o valor do débito</w:t>
            </w:r>
            <w:r w:rsidR="00D92EFF">
              <w:rPr>
                <w:sz w:val="20"/>
                <w:szCs w:val="20"/>
              </w:rPr>
              <w:t xml:space="preserve"> </w:t>
            </w:r>
            <w:r w:rsidR="00D92EFF" w:rsidRPr="00493E7D">
              <w:rPr>
                <w:sz w:val="20"/>
                <w:szCs w:val="20"/>
              </w:rPr>
              <w:t>ou igual a 0 (zero)</w:t>
            </w:r>
            <w:r w:rsidR="005063BB">
              <w:rPr>
                <w:sz w:val="20"/>
                <w:szCs w:val="20"/>
              </w:rPr>
              <w:t>.</w:t>
            </w:r>
          </w:p>
        </w:tc>
      </w:tr>
      <w:tr w:rsidR="00700AB3" w14:paraId="4B00D05C" w14:textId="77777777" w:rsidTr="000B1151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64857" w14:textId="1CF2C5B3" w:rsidR="00700AB3" w:rsidRPr="00621A83" w:rsidRDefault="00700AB3" w:rsidP="000B1151">
            <w:pPr>
              <w:jc w:val="both"/>
              <w:rPr>
                <w:b/>
              </w:rPr>
            </w:pPr>
            <w:r w:rsidRPr="00621A83">
              <w:rPr>
                <w:b/>
              </w:rPr>
              <w:t>1</w:t>
            </w:r>
            <w:r w:rsidR="005063BB">
              <w:rPr>
                <w:b/>
              </w:rPr>
              <w:t>99</w:t>
            </w:r>
          </w:p>
        </w:tc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21809" w14:textId="1E374BB9" w:rsidR="00700AB3" w:rsidRPr="00A47D31" w:rsidRDefault="005063BB" w:rsidP="000B1151">
            <w:pPr>
              <w:jc w:val="both"/>
              <w:rPr>
                <w:b/>
              </w:rPr>
            </w:pPr>
            <w:r w:rsidRPr="005063BB">
              <w:rPr>
                <w:b/>
              </w:rPr>
              <w:t>FUNDO SOCIAL a Recolher</w:t>
            </w:r>
          </w:p>
        </w:tc>
      </w:tr>
      <w:tr w:rsidR="00700AB3" w14:paraId="14D326E5" w14:textId="77777777" w:rsidTr="000B1151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3103" w14:textId="31EA5AC1" w:rsidR="00700AB3" w:rsidRPr="00952252" w:rsidRDefault="00700AB3" w:rsidP="00D92EFF">
            <w:pPr>
              <w:jc w:val="both"/>
              <w:rPr>
                <w:sz w:val="20"/>
                <w:szCs w:val="20"/>
              </w:rPr>
            </w:pPr>
            <w:r w:rsidRPr="00284A6F">
              <w:rPr>
                <w:sz w:val="20"/>
                <w:szCs w:val="20"/>
              </w:rPr>
              <w:t xml:space="preserve">Preencher </w:t>
            </w:r>
            <w:r w:rsidR="005063BB" w:rsidRPr="005063BB">
              <w:rPr>
                <w:sz w:val="20"/>
                <w:szCs w:val="20"/>
              </w:rPr>
              <w:t>com o valor da diferença entre o item 110  e o somatório dos itens 120  e 130, se o total de débitos for maior que o somatório ou igual a 0 (zero).</w:t>
            </w:r>
          </w:p>
        </w:tc>
      </w:tr>
    </w:tbl>
    <w:p w14:paraId="55A328CE" w14:textId="77777777" w:rsidR="00700AB3" w:rsidRDefault="00700AB3" w:rsidP="00700AB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18D984A" w14:textId="7CC5E4FE" w:rsidR="00A41939" w:rsidRDefault="00A41939" w:rsidP="00A419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952252">
        <w:rPr>
          <w:rFonts w:ascii="Times New Roman" w:eastAsia="Times New Roman" w:hAnsi="Times New Roman"/>
          <w:b/>
          <w:sz w:val="24"/>
          <w:szCs w:val="24"/>
          <w:lang w:eastAsia="pt-BR"/>
        </w:rPr>
        <w:t>1.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3</w:t>
      </w:r>
      <w:r w:rsidRPr="00952252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- </w:t>
      </w:r>
      <w:proofErr w:type="gramStart"/>
      <w:r w:rsidRPr="00952252">
        <w:rPr>
          <w:rFonts w:ascii="Times New Roman" w:eastAsia="Times New Roman" w:hAnsi="Times New Roman"/>
          <w:b/>
          <w:sz w:val="24"/>
          <w:szCs w:val="24"/>
          <w:lang w:eastAsia="pt-BR"/>
        </w:rPr>
        <w:t>no</w:t>
      </w:r>
      <w:proofErr w:type="gramEnd"/>
      <w:r w:rsidRPr="00952252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Quadro 12,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a inclusão em sua Tabela</w:t>
      </w:r>
      <w:r w:rsidR="00EB0E5F">
        <w:rPr>
          <w:rFonts w:ascii="Times New Roman" w:eastAsia="Times New Roman" w:hAnsi="Times New Roman"/>
          <w:sz w:val="24"/>
          <w:szCs w:val="24"/>
          <w:lang w:eastAsia="pt-BR"/>
        </w:rPr>
        <w:t>,</w:t>
      </w:r>
      <w:r w:rsidR="00043C67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d</w:t>
      </w:r>
      <w:r w:rsidR="00043C67">
        <w:rPr>
          <w:rFonts w:ascii="Times New Roman" w:eastAsia="Times New Roman" w:hAnsi="Times New Roman"/>
          <w:sz w:val="24"/>
          <w:szCs w:val="24"/>
          <w:lang w:eastAsia="pt-BR"/>
        </w:rPr>
        <w:t>e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nova origem para o débito de Fundo apurado no Quadro 16 e dos Códigos de Receitas dos Fundos </w:t>
      </w:r>
      <w:r w:rsidR="00043C67">
        <w:rPr>
          <w:rFonts w:ascii="Times New Roman" w:eastAsia="Times New Roman" w:hAnsi="Times New Roman"/>
          <w:sz w:val="24"/>
          <w:szCs w:val="24"/>
          <w:lang w:eastAsia="pt-BR"/>
        </w:rPr>
        <w:t xml:space="preserve">que </w:t>
      </w:r>
      <w:r w:rsidR="00EB0E5F">
        <w:rPr>
          <w:rFonts w:ascii="Times New Roman" w:eastAsia="Times New Roman" w:hAnsi="Times New Roman"/>
          <w:sz w:val="24"/>
          <w:szCs w:val="24"/>
          <w:lang w:eastAsia="pt-BR"/>
        </w:rPr>
        <w:t>deverão ser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recolhi</w:t>
      </w:r>
      <w:r w:rsidR="00043C67">
        <w:rPr>
          <w:rFonts w:ascii="Times New Roman" w:eastAsia="Times New Roman" w:hAnsi="Times New Roman"/>
          <w:sz w:val="24"/>
          <w:szCs w:val="24"/>
          <w:lang w:eastAsia="pt-BR"/>
        </w:rPr>
        <w:t>d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o</w:t>
      </w:r>
      <w:r w:rsidR="00043C67">
        <w:rPr>
          <w:rFonts w:ascii="Times New Roman" w:eastAsia="Times New Roman" w:hAnsi="Times New Roman"/>
          <w:sz w:val="24"/>
          <w:szCs w:val="24"/>
          <w:lang w:eastAsia="pt-BR"/>
        </w:rPr>
        <w:t>s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:</w:t>
      </w:r>
    </w:p>
    <w:p w14:paraId="00180FB3" w14:textId="77777777" w:rsidR="00A41939" w:rsidRDefault="00A41939" w:rsidP="00A419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tbl>
      <w:tblPr>
        <w:tblW w:w="95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996"/>
        <w:gridCol w:w="1272"/>
        <w:gridCol w:w="1701"/>
        <w:gridCol w:w="4541"/>
      </w:tblGrid>
      <w:tr w:rsidR="00031EB6" w14:paraId="46BF1C7E" w14:textId="77777777" w:rsidTr="00031EB6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FC371A9" w14:textId="77777777" w:rsidR="00031EB6" w:rsidRDefault="00031EB6" w:rsidP="000B1151">
            <w:pPr>
              <w:spacing w:before="40" w:after="4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Quadro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7EC3AE8" w14:textId="77777777" w:rsidR="00031EB6" w:rsidRDefault="00031EB6" w:rsidP="000B1151">
            <w:pPr>
              <w:spacing w:before="40" w:after="4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Origem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C9CC04D" w14:textId="77777777" w:rsidR="00031EB6" w:rsidRDefault="00031EB6" w:rsidP="000B1151">
            <w:pPr>
              <w:spacing w:before="40" w:after="4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Código</w:t>
            </w:r>
          </w:p>
          <w:p w14:paraId="548A4B00" w14:textId="77777777" w:rsidR="00031EB6" w:rsidRDefault="00031EB6" w:rsidP="000B1151">
            <w:pPr>
              <w:spacing w:before="40" w:after="4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Receita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86C10BF" w14:textId="77777777" w:rsidR="00031EB6" w:rsidRDefault="00031EB6" w:rsidP="000B1151">
            <w:pPr>
              <w:spacing w:before="40" w:after="4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Classe de Vencimento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4CB4FBF" w14:textId="77777777" w:rsidR="00031EB6" w:rsidRDefault="00031EB6" w:rsidP="000B1151">
            <w:pPr>
              <w:spacing w:before="40" w:after="4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Data</w:t>
            </w:r>
          </w:p>
        </w:tc>
      </w:tr>
      <w:tr w:rsidR="00031EB6" w14:paraId="7A68DA4F" w14:textId="77777777" w:rsidTr="00031EB6">
        <w:trPr>
          <w:cantSplit/>
          <w:trHeight w:val="117"/>
          <w:jc w:val="center"/>
        </w:trPr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183B60" w14:textId="77777777" w:rsidR="00031EB6" w:rsidRPr="00DB3361" w:rsidRDefault="00031EB6" w:rsidP="000B1151">
            <w:pPr>
              <w:spacing w:before="40" w:after="40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DB336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AA9E28" w14:textId="77777777" w:rsidR="00031EB6" w:rsidRPr="00DB3361" w:rsidRDefault="00031EB6" w:rsidP="000B1151">
            <w:pPr>
              <w:spacing w:before="40" w:after="40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DB336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82148F" w14:textId="77777777" w:rsidR="00031EB6" w:rsidRPr="00DB3361" w:rsidRDefault="00031EB6" w:rsidP="000B1151">
            <w:pPr>
              <w:spacing w:before="40" w:after="40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DB336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3662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B9C59" w14:textId="77777777" w:rsidR="00031EB6" w:rsidRPr="00DB3361" w:rsidRDefault="00031EB6" w:rsidP="000B1151">
            <w:pPr>
              <w:spacing w:before="40" w:after="40"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DB336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19992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9D97A" w14:textId="77777777" w:rsidR="00031EB6" w:rsidRDefault="00031EB6" w:rsidP="000B115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Dia 20 do mês seguinte</w:t>
            </w:r>
          </w:p>
        </w:tc>
      </w:tr>
      <w:tr w:rsidR="00031EB6" w14:paraId="699D5726" w14:textId="77777777" w:rsidTr="00031EB6">
        <w:trPr>
          <w:cantSplit/>
          <w:trHeight w:val="117"/>
          <w:jc w:val="center"/>
        </w:trPr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8C035C" w14:textId="77777777" w:rsidR="00031EB6" w:rsidRPr="00DB3361" w:rsidRDefault="00031EB6" w:rsidP="000B11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69A13C" w14:textId="77777777" w:rsidR="00031EB6" w:rsidRPr="00DB3361" w:rsidRDefault="00031EB6" w:rsidP="000B11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5B5934" w14:textId="77777777" w:rsidR="00031EB6" w:rsidRPr="00DB3361" w:rsidRDefault="00031EB6" w:rsidP="000B1151">
            <w:pPr>
              <w:spacing w:before="40" w:after="40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DB336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7137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A1B00" w14:textId="77777777" w:rsidR="00031EB6" w:rsidRPr="00DB3361" w:rsidRDefault="00031EB6" w:rsidP="000B1151">
            <w:pPr>
              <w:spacing w:before="40" w:after="40"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DB336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19992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A932F" w14:textId="77777777" w:rsidR="00031EB6" w:rsidRDefault="00031EB6" w:rsidP="000B115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Dia 20 do mês seguinte</w:t>
            </w:r>
          </w:p>
        </w:tc>
      </w:tr>
    </w:tbl>
    <w:p w14:paraId="20C419C4" w14:textId="52219900" w:rsidR="005F288E" w:rsidRDefault="005F288E" w:rsidP="006A32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BB819A6" w14:textId="1B80DE2F" w:rsidR="00573558" w:rsidRPr="000D60AA" w:rsidRDefault="00267D85" w:rsidP="00BA10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ATENÇÃO</w:t>
      </w:r>
      <w:r w:rsidR="00573558">
        <w:rPr>
          <w:rFonts w:ascii="Times New Roman" w:eastAsia="Times New Roman" w:hAnsi="Times New Roman"/>
          <w:b/>
          <w:sz w:val="24"/>
          <w:szCs w:val="24"/>
          <w:lang w:eastAsia="pt-BR"/>
        </w:rPr>
        <w:t>:</w:t>
      </w:r>
      <w:r w:rsidR="00573558" w:rsidRPr="007333EA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</w:t>
      </w:r>
      <w:r w:rsidR="00573558" w:rsidRPr="00573558">
        <w:rPr>
          <w:rFonts w:ascii="Times New Roman" w:eastAsia="Times New Roman" w:hAnsi="Times New Roman"/>
          <w:sz w:val="24"/>
          <w:szCs w:val="24"/>
          <w:lang w:eastAsia="pt-BR"/>
        </w:rPr>
        <w:t>no DARE os Códigos de Receita do FUNDO SOCIAL (3662) FUMDES (7137)</w:t>
      </w:r>
      <w:r w:rsidR="00573558" w:rsidRPr="00BA100E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573558">
        <w:rPr>
          <w:rFonts w:ascii="Times New Roman" w:eastAsia="Times New Roman" w:hAnsi="Times New Roman"/>
          <w:sz w:val="24"/>
          <w:szCs w:val="24"/>
          <w:lang w:eastAsia="pt-BR"/>
        </w:rPr>
        <w:t>passarão a ser gerados sem vinculação com</w:t>
      </w:r>
      <w:r w:rsidR="00573558" w:rsidRPr="000D60AA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573558">
        <w:rPr>
          <w:rFonts w:ascii="Times New Roman" w:eastAsia="Times New Roman" w:hAnsi="Times New Roman"/>
          <w:sz w:val="24"/>
          <w:szCs w:val="24"/>
          <w:lang w:eastAsia="pt-BR"/>
        </w:rPr>
        <w:t>as Cl</w:t>
      </w:r>
      <w:r w:rsidR="00573558" w:rsidRPr="000D60AA">
        <w:rPr>
          <w:rFonts w:ascii="Times New Roman" w:eastAsia="Times New Roman" w:hAnsi="Times New Roman"/>
          <w:sz w:val="24"/>
          <w:szCs w:val="24"/>
          <w:lang w:eastAsia="pt-BR"/>
        </w:rPr>
        <w:t>asse</w:t>
      </w:r>
      <w:r w:rsidR="00573558">
        <w:rPr>
          <w:rFonts w:ascii="Times New Roman" w:eastAsia="Times New Roman" w:hAnsi="Times New Roman"/>
          <w:sz w:val="24"/>
          <w:szCs w:val="24"/>
          <w:lang w:eastAsia="pt-BR"/>
        </w:rPr>
        <w:t>s</w:t>
      </w:r>
      <w:r w:rsidR="00573558" w:rsidRPr="000D60AA">
        <w:rPr>
          <w:rFonts w:ascii="Times New Roman" w:eastAsia="Times New Roman" w:hAnsi="Times New Roman"/>
          <w:sz w:val="24"/>
          <w:szCs w:val="24"/>
          <w:lang w:eastAsia="pt-BR"/>
        </w:rPr>
        <w:t xml:space="preserve"> de </w:t>
      </w:r>
      <w:r w:rsidR="00573558">
        <w:rPr>
          <w:rFonts w:ascii="Times New Roman" w:eastAsia="Times New Roman" w:hAnsi="Times New Roman"/>
          <w:sz w:val="24"/>
          <w:szCs w:val="24"/>
          <w:lang w:eastAsia="pt-BR"/>
        </w:rPr>
        <w:t>V</w:t>
      </w:r>
      <w:r w:rsidR="00573558" w:rsidRPr="000D60AA">
        <w:rPr>
          <w:rFonts w:ascii="Times New Roman" w:eastAsia="Times New Roman" w:hAnsi="Times New Roman"/>
          <w:sz w:val="24"/>
          <w:szCs w:val="24"/>
          <w:lang w:eastAsia="pt-BR"/>
        </w:rPr>
        <w:t>encimento</w:t>
      </w:r>
      <w:r w:rsidR="00573558">
        <w:rPr>
          <w:rFonts w:ascii="Times New Roman" w:eastAsia="Times New Roman" w:hAnsi="Times New Roman"/>
          <w:sz w:val="24"/>
          <w:szCs w:val="24"/>
          <w:lang w:eastAsia="pt-BR"/>
        </w:rPr>
        <w:t xml:space="preserve">: </w:t>
      </w:r>
      <w:r w:rsidR="00573558" w:rsidRPr="000D60AA">
        <w:rPr>
          <w:rFonts w:ascii="Times New Roman" w:eastAsia="Times New Roman" w:hAnsi="Times New Roman"/>
          <w:sz w:val="24"/>
          <w:szCs w:val="24"/>
          <w:lang w:eastAsia="pt-BR"/>
        </w:rPr>
        <w:t>12017, 12025, 12033, 12041 e 12050</w:t>
      </w:r>
      <w:r w:rsidR="00573558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14:paraId="5A797C18" w14:textId="77777777" w:rsidR="00BA100E" w:rsidRDefault="00BA100E" w:rsidP="00BA10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FA6AA53" w14:textId="58CD63C6" w:rsidR="00084BA8" w:rsidRPr="000D2F98" w:rsidRDefault="00084BA8" w:rsidP="00BA100E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1.3.1</w:t>
      </w:r>
      <w:r w:rsidR="002E6F30">
        <w:rPr>
          <w:rFonts w:ascii="Times New Roman" w:eastAsia="Times New Roman" w:hAnsi="Times New Roman"/>
          <w:sz w:val="24"/>
          <w:szCs w:val="24"/>
          <w:lang w:eastAsia="pt-BR"/>
        </w:rPr>
        <w:t xml:space="preserve"> -</w:t>
      </w:r>
      <w:r w:rsidRPr="000D2F98">
        <w:rPr>
          <w:rFonts w:ascii="Times New Roman" w:eastAsia="Times New Roman" w:hAnsi="Times New Roman"/>
          <w:sz w:val="24"/>
          <w:szCs w:val="24"/>
          <w:lang w:eastAsia="pt-BR"/>
        </w:rPr>
        <w:t xml:space="preserve"> No preenchimento do quadro 12 da DIME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deve-se observar o seguinte:</w:t>
      </w:r>
    </w:p>
    <w:p w14:paraId="07E0E63B" w14:textId="77777777" w:rsidR="00084BA8" w:rsidRPr="000D2F98" w:rsidRDefault="00084BA8" w:rsidP="00084BA8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1262"/>
        <w:gridCol w:w="1499"/>
        <w:gridCol w:w="1761"/>
        <w:gridCol w:w="1984"/>
        <w:gridCol w:w="1885"/>
      </w:tblGrid>
      <w:tr w:rsidR="00084BA8" w:rsidRPr="008523F4" w14:paraId="1B0D015F" w14:textId="77777777" w:rsidTr="000B1151">
        <w:trPr>
          <w:tblCellSpacing w:w="7" w:type="dxa"/>
          <w:jc w:val="center"/>
        </w:trPr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ED2220" w14:textId="77777777" w:rsidR="00084BA8" w:rsidRPr="008523F4" w:rsidRDefault="00084BA8" w:rsidP="000B115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8523F4">
              <w:rPr>
                <w:rFonts w:ascii="Arial" w:eastAsia="Times New Roman" w:hAnsi="Arial" w:cs="Arial"/>
                <w:lang w:eastAsia="pt-BR"/>
              </w:rPr>
              <w:t xml:space="preserve"> </w:t>
            </w:r>
            <w:r w:rsidRPr="008523F4">
              <w:rPr>
                <w:rFonts w:ascii="Times New Roman" w:eastAsia="Times New Roman" w:hAnsi="Times New Roman"/>
                <w:b/>
                <w:bCs/>
                <w:lang w:eastAsia="pt-BR"/>
              </w:rPr>
              <w:t>12</w:t>
            </w:r>
          </w:p>
        </w:tc>
        <w:tc>
          <w:tcPr>
            <w:tcW w:w="83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9430468" w14:textId="77777777" w:rsidR="00084BA8" w:rsidRPr="008523F4" w:rsidRDefault="00084BA8" w:rsidP="000B115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8523F4">
              <w:rPr>
                <w:rFonts w:ascii="Times New Roman" w:eastAsia="Times New Roman" w:hAnsi="Times New Roman"/>
                <w:lang w:eastAsia="pt-BR"/>
              </w:rPr>
              <w:t>Discriminação dos Pagamentos do Imposto e dos Débitos Específicos</w:t>
            </w:r>
          </w:p>
        </w:tc>
      </w:tr>
      <w:tr w:rsidR="00084BA8" w:rsidRPr="008523F4" w14:paraId="3A0C14EC" w14:textId="77777777" w:rsidTr="001325EC">
        <w:trPr>
          <w:tblCellSpacing w:w="7" w:type="dxa"/>
          <w:jc w:val="center"/>
        </w:trPr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FA4917" w14:textId="77777777" w:rsidR="00084BA8" w:rsidRPr="008523F4" w:rsidRDefault="00084BA8" w:rsidP="000B115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8523F4">
              <w:rPr>
                <w:rFonts w:ascii="Times New Roman" w:eastAsia="Times New Roman" w:hAnsi="Times New Roman"/>
                <w:lang w:eastAsia="pt-BR"/>
              </w:rPr>
              <w:t>Origem</w:t>
            </w:r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8D2DE50" w14:textId="77777777" w:rsidR="00084BA8" w:rsidRPr="008523F4" w:rsidRDefault="00084BA8" w:rsidP="000B115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8523F4">
              <w:rPr>
                <w:rFonts w:ascii="Times New Roman" w:eastAsia="Times New Roman" w:hAnsi="Times New Roman"/>
                <w:lang w:eastAsia="pt-BR"/>
              </w:rPr>
              <w:t>Código da Receita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A74635" w14:textId="77777777" w:rsidR="00084BA8" w:rsidRPr="008523F4" w:rsidRDefault="00084BA8" w:rsidP="000B115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8523F4">
              <w:rPr>
                <w:rFonts w:ascii="Times New Roman" w:eastAsia="Times New Roman" w:hAnsi="Times New Roman"/>
                <w:lang w:eastAsia="pt-BR"/>
              </w:rPr>
              <w:t>Classe de Vencimento</w:t>
            </w:r>
          </w:p>
        </w:tc>
        <w:tc>
          <w:tcPr>
            <w:tcW w:w="1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83D19FF" w14:textId="77777777" w:rsidR="00084BA8" w:rsidRPr="008523F4" w:rsidRDefault="00084BA8" w:rsidP="000B115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8523F4">
              <w:rPr>
                <w:rFonts w:ascii="Times New Roman" w:eastAsia="Times New Roman" w:hAnsi="Times New Roman"/>
                <w:lang w:eastAsia="pt-BR"/>
              </w:rPr>
              <w:t xml:space="preserve">Data de Vencimento </w:t>
            </w:r>
          </w:p>
        </w:tc>
        <w:tc>
          <w:tcPr>
            <w:tcW w:w="1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B1B3510" w14:textId="77777777" w:rsidR="00084BA8" w:rsidRPr="008523F4" w:rsidRDefault="00084BA8" w:rsidP="000B115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8523F4">
              <w:rPr>
                <w:rFonts w:ascii="Times New Roman" w:eastAsia="Times New Roman" w:hAnsi="Times New Roman"/>
                <w:lang w:eastAsia="pt-BR"/>
              </w:rPr>
              <w:t>Valor</w:t>
            </w: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DCF7018" w14:textId="3E5570E8" w:rsidR="00084BA8" w:rsidRPr="008523F4" w:rsidRDefault="00084BA8" w:rsidP="000B115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8523F4">
              <w:rPr>
                <w:rFonts w:ascii="Times New Roman" w:eastAsia="Times New Roman" w:hAnsi="Times New Roman"/>
                <w:lang w:eastAsia="pt-BR"/>
              </w:rPr>
              <w:t>Número de Acordo</w:t>
            </w:r>
          </w:p>
        </w:tc>
      </w:tr>
      <w:tr w:rsidR="00084BA8" w:rsidRPr="008523F4" w14:paraId="33950B80" w14:textId="77777777" w:rsidTr="001325EC">
        <w:trPr>
          <w:tblCellSpacing w:w="7" w:type="dxa"/>
          <w:jc w:val="center"/>
        </w:trPr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C8B7128" w14:textId="0506BAFF" w:rsidR="00084BA8" w:rsidRPr="008523F4" w:rsidRDefault="005875AA" w:rsidP="000B115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8523F4">
              <w:rPr>
                <w:rFonts w:ascii="Times New Roman" w:eastAsia="Times New Roman" w:hAnsi="Times New Roman"/>
                <w:lang w:eastAsia="pt-BR"/>
              </w:rPr>
              <w:t>4</w:t>
            </w:r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C80FA0E" w14:textId="7E7FC537" w:rsidR="00084BA8" w:rsidRPr="008523F4" w:rsidRDefault="007F677B" w:rsidP="000B115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8523F4">
              <w:rPr>
                <w:rFonts w:ascii="Times New Roman" w:eastAsia="Times New Roman" w:hAnsi="Times New Roman"/>
                <w:bCs/>
                <w:lang w:eastAsia="pt-BR"/>
              </w:rPr>
              <w:t>3662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059B90" w14:textId="2888B31B" w:rsidR="00084BA8" w:rsidRPr="008523F4" w:rsidRDefault="00084BA8" w:rsidP="000B115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8523F4">
              <w:rPr>
                <w:rFonts w:ascii="Times New Roman" w:eastAsia="Times New Roman" w:hAnsi="Times New Roman"/>
                <w:bCs/>
                <w:lang w:eastAsia="pt-BR"/>
              </w:rPr>
              <w:t>1</w:t>
            </w:r>
            <w:r w:rsidR="00AA4BF2" w:rsidRPr="008523F4">
              <w:rPr>
                <w:rFonts w:ascii="Times New Roman" w:eastAsia="Times New Roman" w:hAnsi="Times New Roman"/>
                <w:bCs/>
                <w:lang w:eastAsia="pt-BR"/>
              </w:rPr>
              <w:t>9992</w:t>
            </w:r>
          </w:p>
        </w:tc>
        <w:tc>
          <w:tcPr>
            <w:tcW w:w="1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2DD129" w14:textId="3CAEA5FA" w:rsidR="00084BA8" w:rsidRPr="008523F4" w:rsidRDefault="007F677B" w:rsidP="000B115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8523F4">
              <w:rPr>
                <w:rFonts w:ascii="Times New Roman" w:eastAsia="Times New Roman" w:hAnsi="Times New Roman"/>
                <w:lang w:eastAsia="pt-BR"/>
              </w:rPr>
              <w:t>20</w:t>
            </w:r>
            <w:r w:rsidR="00084BA8" w:rsidRPr="008523F4">
              <w:rPr>
                <w:rFonts w:ascii="Times New Roman" w:eastAsia="Times New Roman" w:hAnsi="Times New Roman"/>
                <w:lang w:eastAsia="pt-BR"/>
              </w:rPr>
              <w:t>/</w:t>
            </w:r>
            <w:r w:rsidRPr="008523F4">
              <w:rPr>
                <w:rFonts w:ascii="Times New Roman" w:eastAsia="Times New Roman" w:hAnsi="Times New Roman"/>
                <w:lang w:eastAsia="pt-BR"/>
              </w:rPr>
              <w:t>MM</w:t>
            </w:r>
            <w:r w:rsidR="00084BA8" w:rsidRPr="008523F4">
              <w:rPr>
                <w:rFonts w:ascii="Times New Roman" w:eastAsia="Times New Roman" w:hAnsi="Times New Roman"/>
                <w:lang w:eastAsia="pt-BR"/>
              </w:rPr>
              <w:t>/</w:t>
            </w:r>
            <w:r w:rsidRPr="008523F4">
              <w:rPr>
                <w:rFonts w:ascii="Times New Roman" w:eastAsia="Times New Roman" w:hAnsi="Times New Roman"/>
                <w:lang w:eastAsia="pt-BR"/>
              </w:rPr>
              <w:t>AAAA</w:t>
            </w:r>
          </w:p>
        </w:tc>
        <w:tc>
          <w:tcPr>
            <w:tcW w:w="1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5BDD04F" w14:textId="62FE3809" w:rsidR="00084BA8" w:rsidRPr="008523F4" w:rsidRDefault="008523F4" w:rsidP="000B115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t-BR"/>
              </w:rPr>
              <w:t>= Quadro 16 - 199</w:t>
            </w: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DED4C4E" w14:textId="39D79934" w:rsidR="00084BA8" w:rsidRPr="008523F4" w:rsidRDefault="008523F4" w:rsidP="000B115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8523F4">
              <w:rPr>
                <w:rFonts w:ascii="Times New Roman" w:eastAsia="Times New Roman" w:hAnsi="Times New Roman"/>
                <w:bCs/>
                <w:lang w:eastAsia="pt-BR"/>
              </w:rPr>
              <w:t>0000000000000</w:t>
            </w:r>
            <w:r w:rsidR="001325EC">
              <w:rPr>
                <w:rFonts w:ascii="Times New Roman" w:eastAsia="Times New Roman" w:hAnsi="Times New Roman"/>
                <w:bCs/>
                <w:lang w:eastAsia="pt-BR"/>
              </w:rPr>
              <w:t xml:space="preserve"> (*)</w:t>
            </w:r>
          </w:p>
        </w:tc>
      </w:tr>
      <w:tr w:rsidR="00084BA8" w:rsidRPr="008523F4" w14:paraId="0F94E10C" w14:textId="77777777" w:rsidTr="001325EC">
        <w:trPr>
          <w:tblCellSpacing w:w="7" w:type="dxa"/>
          <w:jc w:val="center"/>
        </w:trPr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7E70C0E" w14:textId="39CF62C1" w:rsidR="00084BA8" w:rsidRPr="008523F4" w:rsidRDefault="005875AA" w:rsidP="000B115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8523F4">
              <w:rPr>
                <w:rFonts w:ascii="Times New Roman" w:eastAsia="Times New Roman" w:hAnsi="Times New Roman"/>
                <w:lang w:eastAsia="pt-BR"/>
              </w:rPr>
              <w:t>4</w:t>
            </w:r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5C67E20" w14:textId="4EB482F4" w:rsidR="00084BA8" w:rsidRPr="008523F4" w:rsidRDefault="007F677B" w:rsidP="000B115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8523F4">
              <w:rPr>
                <w:rFonts w:ascii="Times New Roman" w:eastAsia="Times New Roman" w:hAnsi="Times New Roman"/>
                <w:bCs/>
                <w:lang w:eastAsia="pt-BR"/>
              </w:rPr>
              <w:t>7137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E19A5E" w14:textId="25B74091" w:rsidR="00084BA8" w:rsidRPr="008523F4" w:rsidRDefault="007F677B" w:rsidP="000B115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8523F4">
              <w:rPr>
                <w:rFonts w:ascii="Times New Roman" w:eastAsia="Times New Roman" w:hAnsi="Times New Roman"/>
                <w:bCs/>
                <w:lang w:eastAsia="pt-BR"/>
              </w:rPr>
              <w:t>19992</w:t>
            </w:r>
          </w:p>
        </w:tc>
        <w:tc>
          <w:tcPr>
            <w:tcW w:w="1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EBF506" w14:textId="2E906632" w:rsidR="00084BA8" w:rsidRPr="008523F4" w:rsidRDefault="00915100" w:rsidP="000B115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Times New Roman" w:eastAsia="Times New Roman" w:hAnsi="Times New Roman"/>
                <w:lang w:eastAsia="pt-BR"/>
              </w:rPr>
              <w:t>20</w:t>
            </w:r>
            <w:r w:rsidR="007F677B" w:rsidRPr="008523F4">
              <w:rPr>
                <w:rFonts w:ascii="Times New Roman" w:eastAsia="Times New Roman" w:hAnsi="Times New Roman"/>
                <w:lang w:eastAsia="pt-BR"/>
              </w:rPr>
              <w:t>MM</w:t>
            </w:r>
            <w:r w:rsidR="00084BA8" w:rsidRPr="008523F4">
              <w:rPr>
                <w:rFonts w:ascii="Times New Roman" w:eastAsia="Times New Roman" w:hAnsi="Times New Roman"/>
                <w:lang w:eastAsia="pt-BR"/>
              </w:rPr>
              <w:t>/</w:t>
            </w:r>
            <w:r w:rsidR="007F677B" w:rsidRPr="008523F4">
              <w:rPr>
                <w:rFonts w:ascii="Times New Roman" w:eastAsia="Times New Roman" w:hAnsi="Times New Roman"/>
                <w:lang w:eastAsia="pt-BR"/>
              </w:rPr>
              <w:t>AAAA</w:t>
            </w:r>
          </w:p>
        </w:tc>
        <w:tc>
          <w:tcPr>
            <w:tcW w:w="1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62397BC" w14:textId="4DB8ABED" w:rsidR="00084BA8" w:rsidRPr="008523F4" w:rsidRDefault="008523F4" w:rsidP="000B115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t-BR"/>
              </w:rPr>
              <w:t>= Quadro 16 - 099</w:t>
            </w: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E80D5BF" w14:textId="6C00E194" w:rsidR="00084BA8" w:rsidRPr="008523F4" w:rsidRDefault="008523F4" w:rsidP="000B115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pt-BR"/>
              </w:rPr>
            </w:pPr>
            <w:r w:rsidRPr="008523F4">
              <w:rPr>
                <w:rFonts w:ascii="Times New Roman" w:eastAsia="Times New Roman" w:hAnsi="Times New Roman"/>
                <w:bCs/>
                <w:lang w:eastAsia="pt-BR"/>
              </w:rPr>
              <w:t>0000000000000</w:t>
            </w:r>
            <w:r w:rsidR="001325EC">
              <w:rPr>
                <w:rFonts w:ascii="Times New Roman" w:eastAsia="Times New Roman" w:hAnsi="Times New Roman"/>
                <w:bCs/>
                <w:lang w:eastAsia="pt-BR"/>
              </w:rPr>
              <w:t xml:space="preserve"> (*)</w:t>
            </w:r>
          </w:p>
        </w:tc>
      </w:tr>
    </w:tbl>
    <w:p w14:paraId="4E3F0C65" w14:textId="77777777" w:rsidR="00084BA8" w:rsidRPr="000D2F98" w:rsidRDefault="00084BA8" w:rsidP="00084B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F162EC2" w14:textId="262CD672" w:rsidR="00084BA8" w:rsidRDefault="001325EC" w:rsidP="006A32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(*) O campo Número de Acordo deve ser obrigatoriamente preenchido com zeros.</w:t>
      </w:r>
    </w:p>
    <w:p w14:paraId="212BA503" w14:textId="22663683" w:rsidR="001325EC" w:rsidRDefault="001325EC" w:rsidP="006A32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30A06FA" w14:textId="3A997068" w:rsidR="00FD28D6" w:rsidRDefault="00A319B0" w:rsidP="006A32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1.3.2</w:t>
      </w:r>
      <w:r w:rsidR="002E6F30">
        <w:rPr>
          <w:rFonts w:ascii="Times New Roman" w:eastAsia="Times New Roman" w:hAnsi="Times New Roman"/>
          <w:sz w:val="24"/>
          <w:szCs w:val="24"/>
          <w:lang w:eastAsia="pt-BR"/>
        </w:rPr>
        <w:t xml:space="preserve"> -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Montagem da Conta</w:t>
      </w:r>
      <w:r w:rsidR="005D2672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corrente do FUNDO SOCIAL e FUNDES: a partir do processamento do arquivo da DIME recebido pelo SAT, serão montadas as respectivas:</w:t>
      </w:r>
    </w:p>
    <w:p w14:paraId="240ABE72" w14:textId="4B38F1F5" w:rsidR="00A319B0" w:rsidRDefault="00A319B0" w:rsidP="006A32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37BAB38" w14:textId="725A1D7A" w:rsidR="00915100" w:rsidRPr="00915100" w:rsidRDefault="00A319B0" w:rsidP="00915100">
      <w:pPr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- Conta</w:t>
      </w:r>
      <w:r w:rsidR="00915100">
        <w:rPr>
          <w:rFonts w:ascii="Times New Roman" w:eastAsia="Times New Roman" w:hAnsi="Times New Roman"/>
          <w:sz w:val="24"/>
          <w:szCs w:val="24"/>
          <w:lang w:eastAsia="pt-BR"/>
        </w:rPr>
        <w:t xml:space="preserve"> c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orrente </w:t>
      </w:r>
      <w:r w:rsidR="00915100" w:rsidRPr="00915100">
        <w:rPr>
          <w:rFonts w:ascii="Times New Roman" w:eastAsia="Times New Roman" w:hAnsi="Times New Roman"/>
          <w:sz w:val="24"/>
          <w:szCs w:val="24"/>
          <w:lang w:eastAsia="pt-BR"/>
        </w:rPr>
        <w:t xml:space="preserve">36 </w:t>
      </w:r>
      <w:r w:rsidR="00915100">
        <w:rPr>
          <w:rFonts w:ascii="Times New Roman" w:eastAsia="Times New Roman" w:hAnsi="Times New Roman"/>
          <w:sz w:val="24"/>
          <w:szCs w:val="24"/>
          <w:lang w:eastAsia="pt-BR"/>
        </w:rPr>
        <w:t>-</w:t>
      </w:r>
      <w:r w:rsidR="00915100" w:rsidRPr="00915100">
        <w:rPr>
          <w:rFonts w:ascii="Times New Roman" w:eastAsia="Times New Roman" w:hAnsi="Times New Roman"/>
          <w:sz w:val="24"/>
          <w:szCs w:val="24"/>
          <w:lang w:eastAsia="pt-BR"/>
        </w:rPr>
        <w:t xml:space="preserve"> FUNDO SOCIAL - CONTRIBUIÇÕES VINCULADAS, de valor igual ao FUNDO</w:t>
      </w:r>
      <w:r w:rsidR="00EB0E5F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915100" w:rsidRPr="00915100">
        <w:rPr>
          <w:rFonts w:ascii="Times New Roman" w:eastAsia="Times New Roman" w:hAnsi="Times New Roman"/>
          <w:sz w:val="24"/>
          <w:szCs w:val="24"/>
          <w:lang w:eastAsia="pt-BR"/>
        </w:rPr>
        <w:t>SOCIAL informado no Quadro 12 da DIME;</w:t>
      </w:r>
    </w:p>
    <w:p w14:paraId="2CDBBCBD" w14:textId="00C06C55" w:rsidR="00915100" w:rsidRDefault="00915100" w:rsidP="00915100">
      <w:pPr>
        <w:jc w:val="both"/>
        <w:rPr>
          <w:rFonts w:ascii="Times New Roman" w:eastAsia="Times New Roman" w:hAnsi="Times New Roman"/>
          <w:sz w:val="24"/>
          <w:szCs w:val="24"/>
          <w:u w:val="single"/>
          <w:lang w:eastAsia="pt-BR"/>
        </w:rPr>
      </w:pPr>
      <w:r w:rsidRPr="00915100">
        <w:rPr>
          <w:rFonts w:ascii="Times New Roman" w:eastAsia="Times New Roman" w:hAnsi="Times New Roman"/>
          <w:sz w:val="24"/>
          <w:szCs w:val="24"/>
          <w:lang w:eastAsia="pt-BR"/>
        </w:rPr>
        <w:t>- Conta corrente 32 - FUNDO EDUCAÇÃO SUPERIOR</w:t>
      </w:r>
      <w:r w:rsidR="001325EC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18396D" w:rsidRPr="00BA100E">
        <w:rPr>
          <w:rFonts w:ascii="Times New Roman" w:eastAsia="Times New Roman" w:hAnsi="Times New Roman"/>
          <w:sz w:val="24"/>
          <w:szCs w:val="24"/>
          <w:lang w:eastAsia="pt-BR"/>
        </w:rPr>
        <w:t>-</w:t>
      </w:r>
      <w:r w:rsidR="001325EC" w:rsidRPr="00BA100E">
        <w:rPr>
          <w:rFonts w:ascii="Times New Roman" w:eastAsia="Times New Roman" w:hAnsi="Times New Roman"/>
          <w:sz w:val="24"/>
          <w:szCs w:val="24"/>
          <w:lang w:eastAsia="pt-BR"/>
        </w:rPr>
        <w:t xml:space="preserve"> CONTRIBUIÇÕES VINCULADAS</w:t>
      </w:r>
      <w:r w:rsidRPr="00915100">
        <w:rPr>
          <w:rFonts w:ascii="Times New Roman" w:eastAsia="Times New Roman" w:hAnsi="Times New Roman"/>
          <w:sz w:val="24"/>
          <w:szCs w:val="24"/>
          <w:lang w:eastAsia="pt-BR"/>
        </w:rPr>
        <w:t>, de valor igual ao FUMDES informado no Quadro 12 da DIME.</w:t>
      </w:r>
    </w:p>
    <w:p w14:paraId="109AF20B" w14:textId="23445A8D" w:rsidR="00573558" w:rsidRDefault="00573558" w:rsidP="00915100">
      <w:pPr>
        <w:jc w:val="both"/>
        <w:rPr>
          <w:rFonts w:ascii="Times New Roman" w:eastAsia="Times New Roman" w:hAnsi="Times New Roman"/>
          <w:sz w:val="24"/>
          <w:szCs w:val="24"/>
          <w:u w:val="single"/>
          <w:lang w:eastAsia="pt-BR"/>
        </w:rPr>
      </w:pPr>
    </w:p>
    <w:p w14:paraId="68119B1E" w14:textId="36D0F334" w:rsidR="003F5ADF" w:rsidRPr="00E21431" w:rsidRDefault="003F5ADF" w:rsidP="003F5AD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2</w:t>
      </w:r>
      <w:r w:rsidRPr="00E21431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</w:t>
      </w:r>
      <w:r w:rsidR="002E6F30">
        <w:rPr>
          <w:rFonts w:ascii="Times New Roman" w:eastAsia="Times New Roman" w:hAnsi="Times New Roman"/>
          <w:b/>
          <w:sz w:val="24"/>
          <w:szCs w:val="24"/>
          <w:lang w:eastAsia="pt-BR"/>
        </w:rPr>
        <w:t>-</w:t>
      </w:r>
      <w:r w:rsidRPr="00E21431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</w:t>
      </w:r>
      <w:r w:rsidR="002E6F30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QUADRO PARA </w:t>
      </w:r>
      <w:r w:rsidR="00971D22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DISCRIMINAR AS CONTRIBUIÇÕES </w:t>
      </w:r>
      <w:r w:rsidR="00396905">
        <w:rPr>
          <w:rFonts w:ascii="Times New Roman" w:eastAsia="Times New Roman" w:hAnsi="Times New Roman"/>
          <w:b/>
          <w:sz w:val="24"/>
          <w:szCs w:val="24"/>
          <w:lang w:eastAsia="pt-BR"/>
        </w:rPr>
        <w:t>PARA O</w:t>
      </w:r>
      <w:r w:rsidR="00971D22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FIA E FEI</w:t>
      </w:r>
      <w:r w:rsidRPr="00E21431">
        <w:rPr>
          <w:rFonts w:ascii="Times New Roman" w:eastAsia="Times New Roman" w:hAnsi="Times New Roman"/>
          <w:b/>
          <w:sz w:val="24"/>
          <w:szCs w:val="24"/>
          <w:lang w:eastAsia="pt-BR"/>
        </w:rPr>
        <w:t>:</w:t>
      </w:r>
    </w:p>
    <w:p w14:paraId="1052A2CD" w14:textId="4D3C4234" w:rsidR="00573558" w:rsidRPr="003F5ADF" w:rsidRDefault="00573558" w:rsidP="003F5A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E61EB91" w14:textId="0AC684AD" w:rsidR="00AD2EFA" w:rsidRDefault="003F5ADF" w:rsidP="003F5A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3F5ADF">
        <w:rPr>
          <w:rFonts w:ascii="Times New Roman" w:eastAsia="Times New Roman" w:hAnsi="Times New Roman"/>
          <w:b/>
          <w:sz w:val="24"/>
          <w:szCs w:val="24"/>
          <w:lang w:eastAsia="pt-BR"/>
        </w:rPr>
        <w:t>2.1 - INCLUSÃO DO QUADRO 85 NA DECLARAÇÃO COMPLEMENTAR ANUAL DO ANEXO I E DO REGISTRO 85 NO ANEXO II</w:t>
      </w:r>
      <w:r w:rsidRPr="003F5ADF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AD2EFA">
        <w:rPr>
          <w:rFonts w:ascii="Times New Roman" w:eastAsia="Times New Roman" w:hAnsi="Times New Roman"/>
          <w:sz w:val="24"/>
          <w:szCs w:val="24"/>
          <w:lang w:eastAsia="pt-BR"/>
        </w:rPr>
        <w:t>-</w:t>
      </w:r>
      <w:r w:rsidR="0018396D" w:rsidRPr="003F5ADF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DC6757">
        <w:rPr>
          <w:rFonts w:ascii="Times New Roman" w:eastAsia="Times New Roman" w:hAnsi="Times New Roman"/>
          <w:sz w:val="24"/>
          <w:szCs w:val="24"/>
          <w:lang w:eastAsia="pt-BR"/>
        </w:rPr>
        <w:t xml:space="preserve">destina-se a discriminação dos valores das contribuições ao FIA e FEI relativos ao exercício anterior pelas empresas submetidas </w:t>
      </w:r>
      <w:r w:rsidR="00DC6757" w:rsidRPr="00DC6757">
        <w:rPr>
          <w:rFonts w:ascii="Times New Roman" w:eastAsia="Times New Roman" w:hAnsi="Times New Roman"/>
          <w:sz w:val="24"/>
          <w:szCs w:val="24"/>
          <w:lang w:eastAsia="pt-BR"/>
        </w:rPr>
        <w:t>ao regime de apuração do Imposto sobre a Renda das Pessoas Jurídicas (IRPJ) com base no lucro real.</w:t>
      </w:r>
    </w:p>
    <w:p w14:paraId="0F159475" w14:textId="49ECFF4E" w:rsidR="00DC6757" w:rsidRDefault="00DC6757" w:rsidP="003F5A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1A0365F" w14:textId="6A5A277A" w:rsidR="00DC6757" w:rsidRDefault="00DC6757" w:rsidP="00DC67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ATENÇÃO: Estão obrigados ao preenchimento deste Quadro, os detentores dos TTD dos respectivos códigos do benefício TTD relacionados nos Anexos I e II e IV a X da Portaria SEF nº 143/22, mesmo que no exercício anterior não tenham </w:t>
      </w:r>
      <w:r w:rsidR="00971D22">
        <w:rPr>
          <w:rFonts w:ascii="Times New Roman" w:eastAsia="Times New Roman" w:hAnsi="Times New Roman"/>
          <w:sz w:val="24"/>
          <w:szCs w:val="24"/>
          <w:lang w:eastAsia="pt-BR"/>
        </w:rPr>
        <w:t xml:space="preserve">contribuições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a serem informad</w:t>
      </w:r>
      <w:r w:rsidR="00971D22">
        <w:rPr>
          <w:rFonts w:ascii="Times New Roman" w:eastAsia="Times New Roman" w:hAnsi="Times New Roman"/>
          <w:sz w:val="24"/>
          <w:szCs w:val="24"/>
          <w:lang w:eastAsia="pt-BR"/>
        </w:rPr>
        <w:t>a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s.</w:t>
      </w:r>
    </w:p>
    <w:p w14:paraId="240B3305" w14:textId="5CB11EEE" w:rsidR="00DC6757" w:rsidRDefault="00DC6757" w:rsidP="003F5A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9464" w:type="dxa"/>
        <w:tblLayout w:type="fixed"/>
        <w:tblLook w:val="04A0" w:firstRow="1" w:lastRow="0" w:firstColumn="1" w:lastColumn="0" w:noHBand="0" w:noVBand="1"/>
      </w:tblPr>
      <w:tblGrid>
        <w:gridCol w:w="663"/>
        <w:gridCol w:w="8801"/>
      </w:tblGrid>
      <w:tr w:rsidR="0018396D" w14:paraId="71511B5E" w14:textId="77777777" w:rsidTr="0018396D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4C9B3C" w14:textId="27F8894A" w:rsidR="0018396D" w:rsidRDefault="0018396D" w:rsidP="00EA306F">
            <w:pPr>
              <w:jc w:val="both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EC1E3F" w14:textId="6BC47AD2" w:rsidR="0018396D" w:rsidRDefault="00AF1D71" w:rsidP="00EA306F">
            <w:pPr>
              <w:jc w:val="both"/>
              <w:rPr>
                <w:b/>
              </w:rPr>
            </w:pPr>
            <w:r w:rsidRPr="00CF71E4">
              <w:rPr>
                <w:rFonts w:ascii="Times New Roman" w:eastAsia="Times New Roman" w:hAnsi="Times New Roman" w:cs="Times New Roman"/>
                <w:b/>
              </w:rPr>
              <w:t>DISCRIMINAÇÃO DAS CONTRIBUIÇÕES AO FIA E FEI DEVIDAS NO EXERCÍCIO ANTERIOR</w:t>
            </w:r>
          </w:p>
        </w:tc>
      </w:tr>
      <w:tr w:rsidR="0018396D" w14:paraId="272E7D12" w14:textId="77777777" w:rsidTr="00EA306F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01551" w14:textId="082E3B92" w:rsidR="0018396D" w:rsidRPr="007E2EB6" w:rsidRDefault="00AF1D71" w:rsidP="00EA306F">
            <w:pPr>
              <w:jc w:val="both"/>
              <w:rPr>
                <w:b/>
              </w:rPr>
            </w:pPr>
            <w:r>
              <w:rPr>
                <w:b/>
              </w:rPr>
              <w:t>501</w:t>
            </w:r>
          </w:p>
        </w:tc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E9247" w14:textId="1D53F081" w:rsidR="0018396D" w:rsidRPr="00AF1D71" w:rsidRDefault="00AF1D71" w:rsidP="00EA306F">
            <w:pPr>
              <w:jc w:val="both"/>
              <w:rPr>
                <w:b/>
              </w:rPr>
            </w:pPr>
            <w:r w:rsidRPr="00AF1D71">
              <w:rPr>
                <w:b/>
              </w:rPr>
              <w:t>Valor do IRPJ devido no exercício anterior</w:t>
            </w:r>
          </w:p>
        </w:tc>
      </w:tr>
      <w:tr w:rsidR="0018396D" w14:paraId="1295527D" w14:textId="77777777" w:rsidTr="00EA306F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D5C2" w14:textId="4ABFF4F5" w:rsidR="0018396D" w:rsidRPr="00700AB3" w:rsidRDefault="00AF1D71" w:rsidP="00EA306F">
            <w:pPr>
              <w:jc w:val="both"/>
              <w:rPr>
                <w:sz w:val="20"/>
                <w:szCs w:val="20"/>
              </w:rPr>
            </w:pPr>
            <w:r w:rsidRPr="00AF1D71">
              <w:rPr>
                <w:sz w:val="20"/>
                <w:szCs w:val="20"/>
              </w:rPr>
              <w:t>Preencher com o valor do IRPJ devida pela empresa no exercício anterior, conforme disposto no art. 104-A do RICMS-SC/01. Quando no exercício anterior a empresa tiver apurado prejuízo fiscal, este campo deve ser preenchido com 0 (zero)</w:t>
            </w:r>
          </w:p>
        </w:tc>
      </w:tr>
      <w:tr w:rsidR="0018396D" w14:paraId="40D3A42C" w14:textId="77777777" w:rsidTr="00EA306F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A452E" w14:textId="11DDAECA" w:rsidR="0018396D" w:rsidRPr="004E05AE" w:rsidRDefault="00AF1D71" w:rsidP="00EA306F">
            <w:pPr>
              <w:jc w:val="both"/>
              <w:rPr>
                <w:b/>
              </w:rPr>
            </w:pPr>
            <w:r w:rsidRPr="00AF1D71">
              <w:rPr>
                <w:b/>
              </w:rPr>
              <w:t>511</w:t>
            </w:r>
          </w:p>
        </w:tc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C98EE" w14:textId="30710D5D" w:rsidR="0018396D" w:rsidRPr="00A47D31" w:rsidRDefault="00AF1D71" w:rsidP="00EA306F">
            <w:pPr>
              <w:jc w:val="both"/>
              <w:rPr>
                <w:b/>
              </w:rPr>
            </w:pPr>
            <w:r w:rsidRPr="00AF1D71">
              <w:rPr>
                <w:b/>
              </w:rPr>
              <w:t>Contribuição para o FIA por meio de DARE destinado ao Fundo Estadual</w:t>
            </w:r>
          </w:p>
        </w:tc>
      </w:tr>
      <w:tr w:rsidR="0018396D" w:rsidRPr="00212BEC" w14:paraId="57FA0D89" w14:textId="77777777" w:rsidTr="00EA306F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114A" w14:textId="131522A4" w:rsidR="0018396D" w:rsidRPr="00212BEC" w:rsidRDefault="00AF1D71" w:rsidP="00EA306F">
            <w:pPr>
              <w:jc w:val="both"/>
              <w:rPr>
                <w:sz w:val="20"/>
                <w:szCs w:val="20"/>
              </w:rPr>
            </w:pPr>
            <w:r w:rsidRPr="00AF1D71">
              <w:rPr>
                <w:sz w:val="20"/>
                <w:szCs w:val="20"/>
              </w:rPr>
              <w:t>Preencher com o valor da contribuição ao FIA efetuada por meio de DARE ao Fundo Estadual específico, observado o disposto no § 8º do art. 104-A do RICMS-SC/01, se for o caso, correspondente ao IRPJ devido no exercício anterior</w:t>
            </w:r>
          </w:p>
        </w:tc>
      </w:tr>
      <w:tr w:rsidR="0018396D" w14:paraId="585FAC6A" w14:textId="77777777" w:rsidTr="00EA306F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62FD1" w14:textId="6C59DEE1" w:rsidR="0018396D" w:rsidRPr="004E05AE" w:rsidRDefault="0069778D" w:rsidP="00EA306F">
            <w:pPr>
              <w:jc w:val="both"/>
              <w:rPr>
                <w:b/>
              </w:rPr>
            </w:pPr>
            <w:r w:rsidRPr="0069778D">
              <w:rPr>
                <w:b/>
              </w:rPr>
              <w:t>512</w:t>
            </w:r>
          </w:p>
        </w:tc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51FBE" w14:textId="75E89FDA" w:rsidR="0018396D" w:rsidRPr="00A47D31" w:rsidRDefault="0069778D" w:rsidP="00EA306F">
            <w:pPr>
              <w:jc w:val="both"/>
              <w:rPr>
                <w:b/>
              </w:rPr>
            </w:pPr>
            <w:r w:rsidRPr="0069778D">
              <w:rPr>
                <w:b/>
              </w:rPr>
              <w:t>Transferência ou contribuição para o FIA direcionados à Fundos Municipais</w:t>
            </w:r>
          </w:p>
        </w:tc>
      </w:tr>
      <w:tr w:rsidR="0018396D" w14:paraId="1432E17C" w14:textId="77777777" w:rsidTr="00EA306F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4A07" w14:textId="03D3177D" w:rsidR="0018396D" w:rsidRPr="00952252" w:rsidRDefault="0069778D" w:rsidP="00EA306F">
            <w:pPr>
              <w:jc w:val="both"/>
              <w:rPr>
                <w:sz w:val="20"/>
                <w:szCs w:val="20"/>
              </w:rPr>
            </w:pPr>
            <w:r w:rsidRPr="0069778D">
              <w:rPr>
                <w:sz w:val="20"/>
                <w:szCs w:val="20"/>
              </w:rPr>
              <w:t>Preencher com o valor da transferência ou contribuição para o FIA direcionados à Fundos Municipais específicos, observado o disposto no § 8º do art. 104-A do RICMS-SC/01, se for o caso, correspondente ao IRPJ devido no exercício anterior</w:t>
            </w:r>
          </w:p>
        </w:tc>
      </w:tr>
      <w:tr w:rsidR="0018396D" w14:paraId="795AA970" w14:textId="77777777" w:rsidTr="00EA306F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11DF2" w14:textId="7126B167" w:rsidR="0018396D" w:rsidRPr="004E05AE" w:rsidRDefault="00D14F7C" w:rsidP="00EA306F">
            <w:pPr>
              <w:jc w:val="both"/>
              <w:rPr>
                <w:b/>
              </w:rPr>
            </w:pPr>
            <w:r w:rsidRPr="00D14F7C">
              <w:rPr>
                <w:b/>
              </w:rPr>
              <w:t>519</w:t>
            </w:r>
          </w:p>
        </w:tc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6CD30" w14:textId="09136C78" w:rsidR="0018396D" w:rsidRPr="00D14F7C" w:rsidRDefault="00D14F7C" w:rsidP="00EA306F">
            <w:pPr>
              <w:jc w:val="both"/>
              <w:rPr>
                <w:b/>
              </w:rPr>
            </w:pPr>
            <w:r w:rsidRPr="00D14F7C">
              <w:rPr>
                <w:b/>
              </w:rPr>
              <w:t>Total das contribuições ou transferências ao FIA</w:t>
            </w:r>
          </w:p>
        </w:tc>
      </w:tr>
      <w:tr w:rsidR="0018396D" w14:paraId="2DF4FD8A" w14:textId="77777777" w:rsidTr="00EA306F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2952" w14:textId="55AA6908" w:rsidR="0018396D" w:rsidRPr="00D14F7C" w:rsidRDefault="00D14F7C" w:rsidP="00EA306F">
            <w:pPr>
              <w:jc w:val="both"/>
              <w:rPr>
                <w:sz w:val="20"/>
                <w:szCs w:val="20"/>
              </w:rPr>
            </w:pPr>
            <w:r w:rsidRPr="00D14F7C">
              <w:rPr>
                <w:sz w:val="20"/>
                <w:szCs w:val="20"/>
              </w:rPr>
              <w:t>Preencher o somatório dos valores informados nos campos 511 e 512</w:t>
            </w:r>
          </w:p>
        </w:tc>
      </w:tr>
      <w:tr w:rsidR="0018396D" w14:paraId="6B48D0BC" w14:textId="77777777" w:rsidTr="00EA306F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F6D4D" w14:textId="230EA6CE" w:rsidR="0018396D" w:rsidRPr="004E05AE" w:rsidRDefault="00D14F7C" w:rsidP="00EA306F">
            <w:pPr>
              <w:jc w:val="both"/>
              <w:rPr>
                <w:b/>
              </w:rPr>
            </w:pPr>
            <w:r w:rsidRPr="00457A86">
              <w:rPr>
                <w:b/>
              </w:rPr>
              <w:t>521</w:t>
            </w:r>
          </w:p>
        </w:tc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0F878" w14:textId="246A9134" w:rsidR="0018396D" w:rsidRPr="00A47D31" w:rsidRDefault="00D14F7C" w:rsidP="00EA306F">
            <w:pPr>
              <w:jc w:val="both"/>
              <w:rPr>
                <w:b/>
              </w:rPr>
            </w:pPr>
            <w:r w:rsidRPr="00457A86">
              <w:rPr>
                <w:b/>
              </w:rPr>
              <w:t>Contribuição para o FEI por meio de DARE destinado ao Fundo Estadual</w:t>
            </w:r>
          </w:p>
        </w:tc>
      </w:tr>
      <w:tr w:rsidR="0018396D" w14:paraId="3EDA7FFA" w14:textId="77777777" w:rsidTr="00EA306F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9E87" w14:textId="1BE4D0F8" w:rsidR="0018396D" w:rsidRPr="00EB3D51" w:rsidRDefault="00457A86" w:rsidP="00EA306F">
            <w:pPr>
              <w:jc w:val="both"/>
              <w:rPr>
                <w:rFonts w:eastAsia="Times New Roman"/>
                <w:b/>
                <w:lang w:eastAsia="pt-BR"/>
              </w:rPr>
            </w:pPr>
            <w:r w:rsidRPr="00457A86">
              <w:rPr>
                <w:sz w:val="20"/>
                <w:szCs w:val="20"/>
              </w:rPr>
              <w:t>Preencher com o valor da contribuição ao FEI efetuada por meio de DARE ao Fundo Estadual específico, observado o disposto no § 8º do art. 104-A do RICMS-SC/01, se for o caso, correspondente ao IRPJ devido no exercício anterior</w:t>
            </w:r>
          </w:p>
        </w:tc>
      </w:tr>
      <w:tr w:rsidR="0018396D" w14:paraId="22A375DF" w14:textId="77777777" w:rsidTr="00EA306F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D7FCE" w14:textId="008D944D" w:rsidR="0018396D" w:rsidRPr="00621A83" w:rsidRDefault="00D14F7C" w:rsidP="00EA306F">
            <w:pPr>
              <w:jc w:val="both"/>
              <w:rPr>
                <w:b/>
              </w:rPr>
            </w:pPr>
            <w:r w:rsidRPr="00457A86">
              <w:rPr>
                <w:b/>
              </w:rPr>
              <w:t>522</w:t>
            </w:r>
          </w:p>
        </w:tc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CC44D" w14:textId="2A5313DE" w:rsidR="0018396D" w:rsidRPr="00A47D31" w:rsidRDefault="00D14F7C" w:rsidP="00EA306F">
            <w:pPr>
              <w:jc w:val="both"/>
              <w:rPr>
                <w:b/>
              </w:rPr>
            </w:pPr>
            <w:r w:rsidRPr="00457A86">
              <w:rPr>
                <w:b/>
              </w:rPr>
              <w:t>Transferência ou contribuição para o FEI direcionados à Fundos Municipais</w:t>
            </w:r>
          </w:p>
        </w:tc>
      </w:tr>
      <w:tr w:rsidR="0018396D" w14:paraId="02AB2ADE" w14:textId="77777777" w:rsidTr="00EA306F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BE51" w14:textId="452001B8" w:rsidR="0018396D" w:rsidRPr="00493E7D" w:rsidRDefault="00457A86" w:rsidP="00EA306F">
            <w:pPr>
              <w:jc w:val="both"/>
              <w:rPr>
                <w:sz w:val="20"/>
                <w:szCs w:val="20"/>
              </w:rPr>
            </w:pPr>
            <w:r w:rsidRPr="00457A86">
              <w:rPr>
                <w:sz w:val="20"/>
                <w:szCs w:val="20"/>
              </w:rPr>
              <w:t>Preencher com o valor da transferência ou contribuição para o FIA direcionados à Fundos Municipais específicos, observado o disposto no § 8º do art. 104-A do RICMS-SC/01, se for o caso, correspondente ao IRPJ devido no exercício anterior</w:t>
            </w:r>
          </w:p>
        </w:tc>
      </w:tr>
      <w:tr w:rsidR="0018396D" w14:paraId="254C4B1E" w14:textId="77777777" w:rsidTr="00EA306F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8450F" w14:textId="35796E6B" w:rsidR="0018396D" w:rsidRPr="00621A83" w:rsidRDefault="00D14F7C" w:rsidP="00EA306F">
            <w:pPr>
              <w:jc w:val="both"/>
              <w:rPr>
                <w:b/>
              </w:rPr>
            </w:pPr>
            <w:r w:rsidRPr="00457A86">
              <w:rPr>
                <w:b/>
              </w:rPr>
              <w:t>529</w:t>
            </w:r>
          </w:p>
        </w:tc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E5C6C" w14:textId="4F787132" w:rsidR="0018396D" w:rsidRPr="00A47D31" w:rsidRDefault="00D14F7C" w:rsidP="00EA306F">
            <w:pPr>
              <w:jc w:val="both"/>
              <w:rPr>
                <w:b/>
              </w:rPr>
            </w:pPr>
            <w:r w:rsidRPr="00457A86">
              <w:rPr>
                <w:b/>
              </w:rPr>
              <w:t>Total das contribuições ou transferências ao FEI</w:t>
            </w:r>
          </w:p>
        </w:tc>
      </w:tr>
      <w:tr w:rsidR="0018396D" w14:paraId="0F70DD06" w14:textId="77777777" w:rsidTr="00EA306F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73FE" w14:textId="770B41E5" w:rsidR="0018396D" w:rsidRPr="00952252" w:rsidRDefault="00457A86" w:rsidP="00EA306F">
            <w:pPr>
              <w:jc w:val="both"/>
              <w:rPr>
                <w:b/>
                <w:sz w:val="20"/>
                <w:szCs w:val="20"/>
              </w:rPr>
            </w:pPr>
            <w:r w:rsidRPr="00457A86">
              <w:rPr>
                <w:sz w:val="20"/>
                <w:szCs w:val="20"/>
              </w:rPr>
              <w:t>Preencher o somatório dos valores informados nos campos 521 e 522</w:t>
            </w:r>
          </w:p>
        </w:tc>
      </w:tr>
    </w:tbl>
    <w:p w14:paraId="0C78342E" w14:textId="7A768181" w:rsidR="0018396D" w:rsidRDefault="0018396D" w:rsidP="00915100">
      <w:pPr>
        <w:jc w:val="both"/>
      </w:pPr>
    </w:p>
    <w:p w14:paraId="00CC86C5" w14:textId="61E62231" w:rsidR="00A5689D" w:rsidRDefault="002E6F30" w:rsidP="002E6F30">
      <w:pPr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E6F30">
        <w:rPr>
          <w:rFonts w:ascii="Times New Roman" w:eastAsia="Times New Roman" w:hAnsi="Times New Roman"/>
          <w:sz w:val="24"/>
          <w:szCs w:val="24"/>
          <w:lang w:eastAsia="pt-BR"/>
        </w:rPr>
        <w:t>No</w:t>
      </w:r>
      <w:r w:rsidR="00961B5A" w:rsidRPr="002E6F30">
        <w:rPr>
          <w:rFonts w:ascii="Times New Roman" w:eastAsia="Times New Roman" w:hAnsi="Times New Roman"/>
          <w:sz w:val="24"/>
          <w:szCs w:val="24"/>
          <w:lang w:eastAsia="pt-BR"/>
        </w:rPr>
        <w:t xml:space="preserve"> DCIP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está sendo providenciada a</w:t>
      </w:r>
      <w:r w:rsidR="00A5689D">
        <w:rPr>
          <w:rFonts w:ascii="Times New Roman" w:eastAsia="Times New Roman" w:hAnsi="Times New Roman"/>
          <w:sz w:val="24"/>
          <w:szCs w:val="24"/>
          <w:lang w:eastAsia="pt-BR"/>
        </w:rPr>
        <w:t xml:space="preserve"> substituição</w:t>
      </w:r>
      <w:r w:rsidR="00457A86">
        <w:rPr>
          <w:rFonts w:ascii="Times New Roman" w:eastAsia="Times New Roman" w:hAnsi="Times New Roman"/>
          <w:sz w:val="24"/>
          <w:szCs w:val="24"/>
          <w:lang w:eastAsia="pt-BR"/>
        </w:rPr>
        <w:t xml:space="preserve"> dos subtipos de Crédito Presumido que </w:t>
      </w:r>
      <w:r w:rsidR="00B96366">
        <w:rPr>
          <w:rFonts w:ascii="Times New Roman" w:eastAsia="Times New Roman" w:hAnsi="Times New Roman"/>
          <w:sz w:val="24"/>
          <w:szCs w:val="24"/>
          <w:lang w:eastAsia="pt-BR"/>
        </w:rPr>
        <w:t>gera</w:t>
      </w:r>
      <w:r w:rsidR="00396905">
        <w:rPr>
          <w:rFonts w:ascii="Times New Roman" w:eastAsia="Times New Roman" w:hAnsi="Times New Roman"/>
          <w:sz w:val="24"/>
          <w:szCs w:val="24"/>
          <w:lang w:eastAsia="pt-BR"/>
        </w:rPr>
        <w:t>m</w:t>
      </w:r>
      <w:r w:rsidR="00457A86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proofErr w:type="spellStart"/>
      <w:r w:rsidR="00457A86">
        <w:rPr>
          <w:rFonts w:ascii="Times New Roman" w:eastAsia="Times New Roman" w:hAnsi="Times New Roman"/>
          <w:sz w:val="24"/>
          <w:szCs w:val="24"/>
          <w:lang w:eastAsia="pt-BR"/>
        </w:rPr>
        <w:t>Conta-corrente</w:t>
      </w:r>
      <w:proofErr w:type="spellEnd"/>
      <w:r w:rsidR="00457A86">
        <w:rPr>
          <w:rFonts w:ascii="Times New Roman" w:eastAsia="Times New Roman" w:hAnsi="Times New Roman"/>
          <w:sz w:val="24"/>
          <w:szCs w:val="24"/>
          <w:lang w:eastAsia="pt-BR"/>
        </w:rPr>
        <w:t xml:space="preserve"> de Fundos,</w:t>
      </w:r>
      <w:r w:rsidR="00A5689D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BA100E">
        <w:rPr>
          <w:rFonts w:ascii="Times New Roman" w:eastAsia="Times New Roman" w:hAnsi="Times New Roman"/>
          <w:sz w:val="24"/>
          <w:szCs w:val="24"/>
          <w:lang w:eastAsia="pt-BR"/>
        </w:rPr>
        <w:t>pelos</w:t>
      </w:r>
      <w:r w:rsidR="00A5689D">
        <w:rPr>
          <w:rFonts w:ascii="Times New Roman" w:eastAsia="Times New Roman" w:hAnsi="Times New Roman"/>
          <w:sz w:val="24"/>
          <w:szCs w:val="24"/>
          <w:lang w:eastAsia="pt-BR"/>
        </w:rPr>
        <w:t xml:space="preserve"> novos subtipos de DCIP Tipo 3 e Tipo 4, descritos abaixo:</w:t>
      </w:r>
    </w:p>
    <w:tbl>
      <w:tblPr>
        <w:tblStyle w:val="Tabelacomgrade"/>
        <w:tblW w:w="9351" w:type="dxa"/>
        <w:tblLayout w:type="fixed"/>
        <w:tblLook w:val="04A0" w:firstRow="1" w:lastRow="0" w:firstColumn="1" w:lastColumn="0" w:noHBand="0" w:noVBand="1"/>
      </w:tblPr>
      <w:tblGrid>
        <w:gridCol w:w="846"/>
        <w:gridCol w:w="3260"/>
        <w:gridCol w:w="1134"/>
        <w:gridCol w:w="851"/>
        <w:gridCol w:w="3260"/>
      </w:tblGrid>
      <w:tr w:rsidR="000B1151" w14:paraId="4EC7B826" w14:textId="77777777" w:rsidTr="00E15884"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2AFB8" w14:textId="3782488C" w:rsidR="000B1151" w:rsidRPr="000C3023" w:rsidRDefault="000B1151" w:rsidP="00A01184">
            <w:pPr>
              <w:rPr>
                <w:b/>
              </w:rPr>
            </w:pPr>
            <w:r w:rsidRPr="000C3023">
              <w:rPr>
                <w:b/>
              </w:rPr>
              <w:t xml:space="preserve">Tipos/Subtipos Anteriores - Vigentes até </w:t>
            </w:r>
            <w:r w:rsidR="0071674C">
              <w:rPr>
                <w:b/>
              </w:rPr>
              <w:t>SETEMBRO</w:t>
            </w:r>
            <w:r w:rsidRPr="000C3023">
              <w:rPr>
                <w:b/>
              </w:rPr>
              <w:t>/2022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BFA4A" w14:textId="77777777" w:rsidR="000B1151" w:rsidRPr="000C3023" w:rsidRDefault="000B1151" w:rsidP="000B1151">
            <w:pPr>
              <w:rPr>
                <w:b/>
              </w:rPr>
            </w:pPr>
            <w:r w:rsidRPr="000C3023">
              <w:rPr>
                <w:b/>
              </w:rPr>
              <w:t>Ação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DB78E" w14:textId="122A66EE" w:rsidR="000B1151" w:rsidRPr="000C3023" w:rsidRDefault="000B1151" w:rsidP="00A01184">
            <w:pPr>
              <w:rPr>
                <w:b/>
                <w:bCs/>
              </w:rPr>
            </w:pPr>
            <w:r w:rsidRPr="000C3023">
              <w:rPr>
                <w:b/>
                <w:bCs/>
              </w:rPr>
              <w:t xml:space="preserve">Novos </w:t>
            </w:r>
            <w:r w:rsidRPr="000C3023">
              <w:rPr>
                <w:b/>
              </w:rPr>
              <w:t xml:space="preserve">Tipos/Subtipos </w:t>
            </w:r>
            <w:r>
              <w:rPr>
                <w:b/>
              </w:rPr>
              <w:t>-</w:t>
            </w:r>
            <w:r w:rsidRPr="000C3023">
              <w:rPr>
                <w:b/>
              </w:rPr>
              <w:t xml:space="preserve"> Vigentes a partir de </w:t>
            </w:r>
            <w:r w:rsidR="0071674C">
              <w:rPr>
                <w:b/>
              </w:rPr>
              <w:t>OUTUBRO</w:t>
            </w:r>
            <w:r w:rsidRPr="000C3023">
              <w:rPr>
                <w:b/>
              </w:rPr>
              <w:t>/2022</w:t>
            </w:r>
          </w:p>
        </w:tc>
      </w:tr>
      <w:tr w:rsidR="000B1151" w:rsidRPr="00233F25" w14:paraId="6C83431F" w14:textId="77777777" w:rsidTr="00E1588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9E6BA" w14:textId="31D0A99A" w:rsidR="000B1151" w:rsidRPr="00233F25" w:rsidRDefault="000B1151" w:rsidP="000B1151">
            <w:pPr>
              <w:rPr>
                <w:rFonts w:cstheme="minorHAnsi"/>
                <w:sz w:val="18"/>
                <w:szCs w:val="18"/>
              </w:rPr>
            </w:pPr>
            <w:r w:rsidRPr="00233F25">
              <w:rPr>
                <w:rFonts w:cstheme="minorHAnsi"/>
                <w:sz w:val="18"/>
                <w:szCs w:val="18"/>
              </w:rPr>
              <w:t xml:space="preserve">03 - </w:t>
            </w:r>
            <w:r w:rsidR="00E15884" w:rsidRPr="00233F25">
              <w:rPr>
                <w:rFonts w:cstheme="minorHAnsi"/>
                <w:sz w:val="18"/>
                <w:szCs w:val="18"/>
              </w:rPr>
              <w:t>136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53546" w14:textId="77777777" w:rsidR="000B1151" w:rsidRPr="00233F25" w:rsidRDefault="000B1151" w:rsidP="000B1151">
            <w:pPr>
              <w:rPr>
                <w:rFonts w:cstheme="minorHAnsi"/>
                <w:sz w:val="18"/>
                <w:szCs w:val="18"/>
              </w:rPr>
            </w:pPr>
            <w:r w:rsidRPr="00233F25">
              <w:rPr>
                <w:rFonts w:cstheme="minorHAnsi"/>
                <w:sz w:val="18"/>
                <w:szCs w:val="18"/>
              </w:rPr>
              <w:t>Estabelecimento Industrial nas Saídas de Artigos Têxteis, de Vestuário e de Couro - Exige Comunicação - An2, Art. 21, IX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9B81D" w14:textId="14E0774C" w:rsidR="000B1151" w:rsidRPr="00233F25" w:rsidRDefault="000B1151" w:rsidP="000B1151">
            <w:pPr>
              <w:rPr>
                <w:rFonts w:cstheme="minorHAnsi"/>
                <w:sz w:val="18"/>
                <w:szCs w:val="18"/>
              </w:rPr>
            </w:pPr>
            <w:r w:rsidRPr="00233F25">
              <w:rPr>
                <w:rFonts w:cstheme="minorHAnsi"/>
                <w:sz w:val="18"/>
                <w:szCs w:val="18"/>
              </w:rPr>
              <w:t>SUBSTITUÍDO</w:t>
            </w:r>
            <w:r w:rsidR="00E15884" w:rsidRPr="00233F25">
              <w:rPr>
                <w:rFonts w:cstheme="minorHAnsi"/>
                <w:sz w:val="18"/>
                <w:szCs w:val="18"/>
              </w:rPr>
              <w:t xml:space="preserve"> PELO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909C6" w14:textId="5A2029C5" w:rsidR="000B1151" w:rsidRPr="00233F25" w:rsidRDefault="000B1151" w:rsidP="0010568D">
            <w:pPr>
              <w:rPr>
                <w:rFonts w:cstheme="minorHAnsi"/>
                <w:sz w:val="18"/>
                <w:szCs w:val="18"/>
              </w:rPr>
            </w:pPr>
            <w:r w:rsidRPr="00233F25">
              <w:rPr>
                <w:rFonts w:cstheme="minorHAnsi"/>
                <w:sz w:val="18"/>
                <w:szCs w:val="18"/>
              </w:rPr>
              <w:t xml:space="preserve">03 </w:t>
            </w:r>
            <w:r w:rsidR="0010568D">
              <w:rPr>
                <w:rFonts w:cstheme="minorHAnsi"/>
                <w:sz w:val="18"/>
                <w:szCs w:val="18"/>
              </w:rPr>
              <w:t>-</w:t>
            </w:r>
            <w:r w:rsidRPr="00233F25">
              <w:rPr>
                <w:rFonts w:cstheme="minorHAnsi"/>
                <w:sz w:val="18"/>
                <w:szCs w:val="18"/>
              </w:rPr>
              <w:t xml:space="preserve"> 1</w:t>
            </w:r>
            <w:r w:rsidR="00233F25">
              <w:rPr>
                <w:rFonts w:cstheme="minorHAnsi"/>
                <w:sz w:val="18"/>
                <w:szCs w:val="18"/>
              </w:rPr>
              <w:t>??</w:t>
            </w:r>
            <w:r w:rsidRPr="00233F25">
              <w:rPr>
                <w:rFonts w:cstheme="minorHAnsi"/>
                <w:sz w:val="18"/>
                <w:szCs w:val="18"/>
              </w:rPr>
              <w:t xml:space="preserve"> (*)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8D796" w14:textId="77777777" w:rsidR="000B1151" w:rsidRPr="00233F25" w:rsidRDefault="000B1151" w:rsidP="000B1151">
            <w:pPr>
              <w:rPr>
                <w:rFonts w:cstheme="minorHAnsi"/>
                <w:sz w:val="18"/>
                <w:szCs w:val="18"/>
              </w:rPr>
            </w:pPr>
            <w:r w:rsidRPr="00233F25">
              <w:rPr>
                <w:rFonts w:cstheme="minorHAnsi"/>
                <w:sz w:val="18"/>
                <w:szCs w:val="18"/>
              </w:rPr>
              <w:t>Estabelecimento Industrial nas Saídas de Artigos Têxteis, de Vestuário e de Couro - Exige Comunicação - Anexo 2, Art. 21, IX</w:t>
            </w:r>
          </w:p>
        </w:tc>
      </w:tr>
      <w:tr w:rsidR="000B1151" w:rsidRPr="00233F25" w14:paraId="0408049E" w14:textId="77777777" w:rsidTr="00E1588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F6F65" w14:textId="0EBB9A28" w:rsidR="000B1151" w:rsidRPr="00233F25" w:rsidRDefault="000B1151" w:rsidP="000B1151">
            <w:pPr>
              <w:rPr>
                <w:rFonts w:cstheme="minorHAnsi"/>
                <w:sz w:val="18"/>
                <w:szCs w:val="18"/>
              </w:rPr>
            </w:pPr>
            <w:r w:rsidRPr="00233F25">
              <w:rPr>
                <w:rFonts w:cstheme="minorHAnsi"/>
                <w:sz w:val="18"/>
                <w:szCs w:val="18"/>
              </w:rPr>
              <w:t xml:space="preserve">03 - </w:t>
            </w:r>
            <w:r w:rsidR="00E15884" w:rsidRPr="00233F25">
              <w:rPr>
                <w:rFonts w:cstheme="minorHAnsi"/>
                <w:sz w:val="18"/>
                <w:szCs w:val="18"/>
              </w:rPr>
              <w:t>137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15CDE" w14:textId="77777777" w:rsidR="000B1151" w:rsidRPr="00233F25" w:rsidRDefault="000B1151" w:rsidP="000B1151">
            <w:pPr>
              <w:rPr>
                <w:rFonts w:cstheme="minorHAnsi"/>
                <w:sz w:val="18"/>
                <w:szCs w:val="18"/>
              </w:rPr>
            </w:pPr>
            <w:r w:rsidRPr="00233F25">
              <w:rPr>
                <w:rFonts w:cstheme="minorHAnsi"/>
                <w:sz w:val="18"/>
                <w:szCs w:val="18"/>
              </w:rPr>
              <w:t xml:space="preserve">Crédito presumido na saída subsequente de mercadorias em operações alcançadas pelos </w:t>
            </w:r>
            <w:proofErr w:type="spellStart"/>
            <w:r w:rsidRPr="00233F25">
              <w:rPr>
                <w:rFonts w:cstheme="minorHAnsi"/>
                <w:sz w:val="18"/>
                <w:szCs w:val="18"/>
              </w:rPr>
              <w:t>TTDs</w:t>
            </w:r>
            <w:proofErr w:type="spellEnd"/>
            <w:r w:rsidRPr="00233F25">
              <w:rPr>
                <w:rFonts w:cstheme="minorHAnsi"/>
                <w:sz w:val="18"/>
                <w:szCs w:val="18"/>
              </w:rPr>
              <w:t xml:space="preserve"> dos benefícios 409, 410 ou 411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48F23" w14:textId="12E9F62E" w:rsidR="000B1151" w:rsidRPr="00233F25" w:rsidRDefault="000B1151" w:rsidP="000B1151">
            <w:pPr>
              <w:rPr>
                <w:rFonts w:cstheme="minorHAnsi"/>
                <w:sz w:val="18"/>
                <w:szCs w:val="18"/>
              </w:rPr>
            </w:pPr>
            <w:r w:rsidRPr="00233F25">
              <w:rPr>
                <w:rFonts w:cstheme="minorHAnsi"/>
                <w:sz w:val="18"/>
                <w:szCs w:val="18"/>
              </w:rPr>
              <w:t>SUBSTITUÍDO</w:t>
            </w:r>
            <w:r w:rsidR="00E15884" w:rsidRPr="00233F25">
              <w:rPr>
                <w:rFonts w:cstheme="minorHAnsi"/>
                <w:sz w:val="18"/>
                <w:szCs w:val="18"/>
              </w:rPr>
              <w:t xml:space="preserve"> PELO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3E710" w14:textId="60058E93" w:rsidR="000B1151" w:rsidRPr="00233F25" w:rsidRDefault="000B1151" w:rsidP="0010568D">
            <w:pPr>
              <w:rPr>
                <w:rFonts w:cstheme="minorHAnsi"/>
                <w:sz w:val="18"/>
                <w:szCs w:val="18"/>
              </w:rPr>
            </w:pPr>
            <w:r w:rsidRPr="00233F25">
              <w:rPr>
                <w:rFonts w:cstheme="minorHAnsi"/>
                <w:sz w:val="18"/>
                <w:szCs w:val="18"/>
              </w:rPr>
              <w:t xml:space="preserve">03 </w:t>
            </w:r>
            <w:r w:rsidR="0010568D">
              <w:rPr>
                <w:rFonts w:cstheme="minorHAnsi"/>
                <w:sz w:val="18"/>
                <w:szCs w:val="18"/>
              </w:rPr>
              <w:t>-</w:t>
            </w:r>
            <w:r w:rsidRPr="00233F25">
              <w:rPr>
                <w:rFonts w:cstheme="minorHAnsi"/>
                <w:sz w:val="18"/>
                <w:szCs w:val="18"/>
              </w:rPr>
              <w:t xml:space="preserve"> 1</w:t>
            </w:r>
            <w:r w:rsidR="00233F25">
              <w:rPr>
                <w:rFonts w:cstheme="minorHAnsi"/>
                <w:sz w:val="18"/>
                <w:szCs w:val="18"/>
              </w:rPr>
              <w:t>??</w:t>
            </w:r>
            <w:r w:rsidRPr="00233F25">
              <w:rPr>
                <w:rFonts w:cstheme="minorHAnsi"/>
                <w:sz w:val="18"/>
                <w:szCs w:val="18"/>
              </w:rPr>
              <w:t xml:space="preserve"> (*)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4373D" w14:textId="77777777" w:rsidR="000B1151" w:rsidRPr="00233F25" w:rsidRDefault="000B1151" w:rsidP="000B1151">
            <w:pPr>
              <w:rPr>
                <w:rFonts w:cstheme="minorHAnsi"/>
                <w:sz w:val="18"/>
                <w:szCs w:val="18"/>
              </w:rPr>
            </w:pPr>
            <w:r w:rsidRPr="00233F25">
              <w:rPr>
                <w:rFonts w:cstheme="minorHAnsi"/>
                <w:sz w:val="18"/>
                <w:szCs w:val="18"/>
              </w:rPr>
              <w:t xml:space="preserve">Crédito presumido na saída subsequente de mercadorias em operações alcançadas pelos </w:t>
            </w:r>
            <w:proofErr w:type="spellStart"/>
            <w:r w:rsidRPr="00233F25">
              <w:rPr>
                <w:rFonts w:cstheme="minorHAnsi"/>
                <w:sz w:val="18"/>
                <w:szCs w:val="18"/>
              </w:rPr>
              <w:t>TTDs</w:t>
            </w:r>
            <w:proofErr w:type="spellEnd"/>
            <w:r w:rsidRPr="00233F25">
              <w:rPr>
                <w:rFonts w:cstheme="minorHAnsi"/>
                <w:sz w:val="18"/>
                <w:szCs w:val="18"/>
              </w:rPr>
              <w:t xml:space="preserve"> dos benefícios 409, 410 ou 411</w:t>
            </w:r>
          </w:p>
        </w:tc>
      </w:tr>
      <w:tr w:rsidR="000B1151" w:rsidRPr="00233F25" w14:paraId="6C8DA0E3" w14:textId="77777777" w:rsidTr="00E1588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5D2C7" w14:textId="2E0839F7" w:rsidR="000B1151" w:rsidRPr="00233F25" w:rsidRDefault="000B1151" w:rsidP="000B1151">
            <w:pPr>
              <w:rPr>
                <w:rFonts w:cstheme="minorHAnsi"/>
                <w:sz w:val="18"/>
                <w:szCs w:val="18"/>
              </w:rPr>
            </w:pPr>
            <w:r w:rsidRPr="00233F25">
              <w:rPr>
                <w:rFonts w:cstheme="minorHAnsi"/>
                <w:sz w:val="18"/>
                <w:szCs w:val="18"/>
              </w:rPr>
              <w:t xml:space="preserve">03 - </w:t>
            </w:r>
            <w:r w:rsidR="00E15884" w:rsidRPr="00233F25">
              <w:rPr>
                <w:rFonts w:cstheme="minorHAnsi"/>
                <w:sz w:val="18"/>
                <w:szCs w:val="18"/>
              </w:rPr>
              <w:t>138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3EAAA" w14:textId="77777777" w:rsidR="000B1151" w:rsidRPr="00233F25" w:rsidRDefault="000B1151" w:rsidP="000B1151">
            <w:pPr>
              <w:rPr>
                <w:rFonts w:cstheme="minorHAnsi"/>
                <w:sz w:val="18"/>
                <w:szCs w:val="18"/>
              </w:rPr>
            </w:pPr>
            <w:r w:rsidRPr="00233F25">
              <w:rPr>
                <w:rFonts w:cstheme="minorHAnsi"/>
                <w:sz w:val="18"/>
                <w:szCs w:val="18"/>
              </w:rPr>
              <w:t>Operações Interestaduais de Venda Direta a Consumidor Realizada por Internet ou Telemarketing - Exige Comunicação - Anexo 2. Art. 21, XV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E7BD0" w14:textId="78268033" w:rsidR="000B1151" w:rsidRPr="00233F25" w:rsidRDefault="000B1151" w:rsidP="000B1151">
            <w:pPr>
              <w:rPr>
                <w:rFonts w:cstheme="minorHAnsi"/>
                <w:sz w:val="18"/>
                <w:szCs w:val="18"/>
              </w:rPr>
            </w:pPr>
            <w:r w:rsidRPr="00233F25">
              <w:rPr>
                <w:rFonts w:cstheme="minorHAnsi"/>
                <w:sz w:val="18"/>
                <w:szCs w:val="18"/>
              </w:rPr>
              <w:t>SUBSTITUÍDO</w:t>
            </w:r>
            <w:r w:rsidR="00E15884" w:rsidRPr="00233F25">
              <w:rPr>
                <w:rFonts w:cstheme="minorHAnsi"/>
                <w:sz w:val="18"/>
                <w:szCs w:val="18"/>
              </w:rPr>
              <w:t xml:space="preserve"> PELO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09E5F" w14:textId="187387FE" w:rsidR="000B1151" w:rsidRPr="00233F25" w:rsidRDefault="000B1151" w:rsidP="0010568D">
            <w:pPr>
              <w:rPr>
                <w:rFonts w:cstheme="minorHAnsi"/>
                <w:sz w:val="18"/>
                <w:szCs w:val="18"/>
              </w:rPr>
            </w:pPr>
            <w:r w:rsidRPr="00233F25">
              <w:rPr>
                <w:rFonts w:cstheme="minorHAnsi"/>
                <w:sz w:val="18"/>
                <w:szCs w:val="18"/>
              </w:rPr>
              <w:t xml:space="preserve">03 </w:t>
            </w:r>
            <w:r w:rsidR="0010568D">
              <w:rPr>
                <w:rFonts w:cstheme="minorHAnsi"/>
                <w:sz w:val="18"/>
                <w:szCs w:val="18"/>
              </w:rPr>
              <w:t>-</w:t>
            </w:r>
            <w:r w:rsidRPr="00233F25">
              <w:rPr>
                <w:rFonts w:cstheme="minorHAnsi"/>
                <w:sz w:val="18"/>
                <w:szCs w:val="18"/>
              </w:rPr>
              <w:t xml:space="preserve"> 1</w:t>
            </w:r>
            <w:r w:rsidR="00233F25">
              <w:rPr>
                <w:rFonts w:cstheme="minorHAnsi"/>
                <w:sz w:val="18"/>
                <w:szCs w:val="18"/>
              </w:rPr>
              <w:t>??</w:t>
            </w:r>
            <w:r w:rsidRPr="00233F25">
              <w:rPr>
                <w:rFonts w:cstheme="minorHAnsi"/>
                <w:sz w:val="18"/>
                <w:szCs w:val="18"/>
              </w:rPr>
              <w:t xml:space="preserve"> (*)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88B1D" w14:textId="77777777" w:rsidR="000B1151" w:rsidRPr="00233F25" w:rsidRDefault="000B1151" w:rsidP="000B1151">
            <w:pPr>
              <w:rPr>
                <w:rFonts w:cstheme="minorHAnsi"/>
                <w:sz w:val="18"/>
                <w:szCs w:val="18"/>
              </w:rPr>
            </w:pPr>
            <w:r w:rsidRPr="00233F25">
              <w:rPr>
                <w:rFonts w:cstheme="minorHAnsi"/>
                <w:sz w:val="18"/>
                <w:szCs w:val="18"/>
              </w:rPr>
              <w:t>Operações Interestaduais de Venda Direta a Consumidor Realizada por Internet ou Telemarketing - Exige Comunicação - An2. Art. 21, XV</w:t>
            </w:r>
          </w:p>
        </w:tc>
      </w:tr>
      <w:tr w:rsidR="00E15884" w:rsidRPr="00233F25" w14:paraId="6DE39CD7" w14:textId="77777777" w:rsidTr="00E1588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2C47" w14:textId="6ECEA6E0" w:rsidR="00E15884" w:rsidRPr="00233F25" w:rsidRDefault="00E15884" w:rsidP="00E15884">
            <w:pPr>
              <w:rPr>
                <w:rFonts w:cstheme="minorHAnsi"/>
                <w:sz w:val="18"/>
                <w:szCs w:val="18"/>
              </w:rPr>
            </w:pPr>
            <w:r w:rsidRPr="00233F25">
              <w:rPr>
                <w:rFonts w:cstheme="minorHAnsi"/>
                <w:sz w:val="18"/>
                <w:szCs w:val="18"/>
              </w:rPr>
              <w:t>03 - 146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71B0" w14:textId="144B8740" w:rsidR="00E15884" w:rsidRPr="00233F25" w:rsidRDefault="00E15884" w:rsidP="00E15884">
            <w:pPr>
              <w:rPr>
                <w:rFonts w:cstheme="minorHAnsi"/>
                <w:sz w:val="18"/>
                <w:szCs w:val="18"/>
              </w:rPr>
            </w:pPr>
            <w:r w:rsidRPr="00233F25">
              <w:rPr>
                <w:rFonts w:cstheme="minorHAnsi"/>
                <w:sz w:val="16"/>
                <w:szCs w:val="16"/>
              </w:rPr>
              <w:t>Crédito presumido na saída subsequente de mercadorias em operações alcançadas pelo TTD do benefício 425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5B3B" w14:textId="1E4551B4" w:rsidR="00E15884" w:rsidRPr="00233F25" w:rsidRDefault="00E15884" w:rsidP="00E15884">
            <w:pPr>
              <w:rPr>
                <w:rFonts w:cstheme="minorHAnsi"/>
                <w:sz w:val="18"/>
                <w:szCs w:val="18"/>
              </w:rPr>
            </w:pPr>
            <w:r w:rsidRPr="00233F25">
              <w:rPr>
                <w:rFonts w:cstheme="minorHAnsi"/>
                <w:sz w:val="18"/>
                <w:szCs w:val="18"/>
              </w:rPr>
              <w:t>SUBSTITUÍDO PELO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3528" w14:textId="406759D2" w:rsidR="00E15884" w:rsidRDefault="00E15884" w:rsidP="00E15884">
            <w:pPr>
              <w:rPr>
                <w:rFonts w:cstheme="minorHAnsi"/>
                <w:sz w:val="18"/>
                <w:szCs w:val="18"/>
              </w:rPr>
            </w:pPr>
            <w:r w:rsidRPr="00233F25">
              <w:rPr>
                <w:rFonts w:cstheme="minorHAnsi"/>
                <w:sz w:val="18"/>
                <w:szCs w:val="18"/>
              </w:rPr>
              <w:t xml:space="preserve">03 </w:t>
            </w:r>
            <w:r w:rsidR="0010568D">
              <w:rPr>
                <w:rFonts w:cstheme="minorHAnsi"/>
                <w:sz w:val="18"/>
                <w:szCs w:val="18"/>
              </w:rPr>
              <w:t>-</w:t>
            </w:r>
            <w:r w:rsidRPr="00233F25">
              <w:rPr>
                <w:rFonts w:cstheme="minorHAnsi"/>
                <w:sz w:val="18"/>
                <w:szCs w:val="18"/>
              </w:rPr>
              <w:t xml:space="preserve"> </w:t>
            </w:r>
            <w:r w:rsidR="00233F25">
              <w:rPr>
                <w:rFonts w:cstheme="minorHAnsi"/>
                <w:sz w:val="18"/>
                <w:szCs w:val="18"/>
              </w:rPr>
              <w:t>1??</w:t>
            </w:r>
          </w:p>
          <w:p w14:paraId="1023CEA9" w14:textId="1B4CD357" w:rsidR="00233F25" w:rsidRPr="00233F25" w:rsidRDefault="00233F25" w:rsidP="00E1588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(*)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F645" w14:textId="3FA9B434" w:rsidR="00E15884" w:rsidRPr="00233F25" w:rsidRDefault="00E15884" w:rsidP="00E15884">
            <w:pPr>
              <w:rPr>
                <w:rFonts w:cstheme="minorHAnsi"/>
                <w:sz w:val="18"/>
                <w:szCs w:val="18"/>
              </w:rPr>
            </w:pPr>
            <w:r w:rsidRPr="00233F25">
              <w:rPr>
                <w:rFonts w:cstheme="minorHAnsi"/>
                <w:sz w:val="16"/>
                <w:szCs w:val="16"/>
              </w:rPr>
              <w:t>Crédito presumido na saída subsequente de mercadorias em operações alcançadas pelo TTD do benefício 425</w:t>
            </w:r>
          </w:p>
        </w:tc>
      </w:tr>
      <w:tr w:rsidR="00E15884" w14:paraId="5413E761" w14:textId="77777777" w:rsidTr="00E1588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21E00" w14:textId="0C9C55BA" w:rsidR="00E15884" w:rsidRPr="00233F25" w:rsidRDefault="00E15884" w:rsidP="00E15884">
            <w:pPr>
              <w:rPr>
                <w:rFonts w:cstheme="minorHAnsi"/>
                <w:sz w:val="18"/>
                <w:szCs w:val="18"/>
              </w:rPr>
            </w:pPr>
            <w:r w:rsidRPr="00233F25">
              <w:rPr>
                <w:rFonts w:cstheme="minorHAnsi"/>
                <w:sz w:val="18"/>
                <w:szCs w:val="18"/>
              </w:rPr>
              <w:t>04 - 25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5B175" w14:textId="77777777" w:rsidR="00E15884" w:rsidRPr="00233F25" w:rsidRDefault="00E15884" w:rsidP="00E15884">
            <w:pPr>
              <w:rPr>
                <w:rFonts w:cstheme="minorHAnsi"/>
                <w:sz w:val="18"/>
                <w:szCs w:val="18"/>
              </w:rPr>
            </w:pPr>
            <w:r w:rsidRPr="00233F25">
              <w:rPr>
                <w:rFonts w:cstheme="minorHAnsi"/>
                <w:sz w:val="18"/>
                <w:szCs w:val="18"/>
              </w:rPr>
              <w:t xml:space="preserve">Estorno de débito na saída subsequente de mercadorias em operações alcançadas pelos </w:t>
            </w:r>
            <w:proofErr w:type="spellStart"/>
            <w:r w:rsidRPr="00233F25">
              <w:rPr>
                <w:rFonts w:cstheme="minorHAnsi"/>
                <w:sz w:val="18"/>
                <w:szCs w:val="18"/>
              </w:rPr>
              <w:t>TTDs</w:t>
            </w:r>
            <w:proofErr w:type="spellEnd"/>
            <w:r w:rsidRPr="00233F25">
              <w:rPr>
                <w:rFonts w:cstheme="minorHAnsi"/>
                <w:sz w:val="18"/>
                <w:szCs w:val="18"/>
              </w:rPr>
              <w:t xml:space="preserve"> dos benefícios 409, 410 ou 411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5859D" w14:textId="4616BBF5" w:rsidR="00E15884" w:rsidRPr="00233F25" w:rsidRDefault="00E15884" w:rsidP="00E15884">
            <w:pPr>
              <w:rPr>
                <w:rFonts w:cstheme="minorHAnsi"/>
                <w:sz w:val="18"/>
                <w:szCs w:val="18"/>
              </w:rPr>
            </w:pPr>
            <w:r w:rsidRPr="00233F25">
              <w:rPr>
                <w:rFonts w:cstheme="minorHAnsi"/>
                <w:sz w:val="18"/>
                <w:szCs w:val="18"/>
              </w:rPr>
              <w:t>SUBSTITUÍDO PELO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37CAD" w14:textId="53EC4641" w:rsidR="00E15884" w:rsidRPr="000C3023" w:rsidRDefault="00E15884" w:rsidP="0010568D">
            <w:pPr>
              <w:rPr>
                <w:rFonts w:cstheme="minorHAnsi"/>
                <w:sz w:val="18"/>
                <w:szCs w:val="18"/>
              </w:rPr>
            </w:pPr>
            <w:r w:rsidRPr="00233F25">
              <w:rPr>
                <w:rFonts w:cstheme="minorHAnsi"/>
                <w:sz w:val="18"/>
                <w:szCs w:val="18"/>
              </w:rPr>
              <w:t xml:space="preserve">04 </w:t>
            </w:r>
            <w:r w:rsidR="0010568D">
              <w:rPr>
                <w:rFonts w:cstheme="minorHAnsi"/>
                <w:sz w:val="18"/>
                <w:szCs w:val="18"/>
              </w:rPr>
              <w:t>-</w:t>
            </w:r>
            <w:r w:rsidRPr="00233F25">
              <w:rPr>
                <w:rFonts w:cstheme="minorHAnsi"/>
                <w:sz w:val="18"/>
                <w:szCs w:val="18"/>
              </w:rPr>
              <w:t xml:space="preserve"> 2</w:t>
            </w:r>
            <w:r w:rsidR="00693EB0">
              <w:rPr>
                <w:rFonts w:cstheme="minorHAnsi"/>
                <w:sz w:val="18"/>
                <w:szCs w:val="18"/>
              </w:rPr>
              <w:t>?</w:t>
            </w:r>
            <w:r w:rsidRPr="00233F25">
              <w:rPr>
                <w:rFonts w:cstheme="minorHAnsi"/>
                <w:sz w:val="18"/>
                <w:szCs w:val="18"/>
              </w:rPr>
              <w:t xml:space="preserve"> (*)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CBDF" w14:textId="592AAD44" w:rsidR="00E15884" w:rsidRPr="000C3023" w:rsidRDefault="00DB3361" w:rsidP="00E15884">
            <w:pPr>
              <w:rPr>
                <w:rFonts w:cstheme="minorHAnsi"/>
                <w:sz w:val="18"/>
                <w:szCs w:val="18"/>
              </w:rPr>
            </w:pPr>
            <w:r w:rsidRPr="00233F25">
              <w:rPr>
                <w:rFonts w:cstheme="minorHAnsi"/>
                <w:sz w:val="18"/>
                <w:szCs w:val="18"/>
              </w:rPr>
              <w:t xml:space="preserve">Estorno de débito na saída subsequente de mercadorias em operações alcançadas pelos </w:t>
            </w:r>
            <w:proofErr w:type="spellStart"/>
            <w:r w:rsidRPr="00233F25">
              <w:rPr>
                <w:rFonts w:cstheme="minorHAnsi"/>
                <w:sz w:val="18"/>
                <w:szCs w:val="18"/>
              </w:rPr>
              <w:t>TTDs</w:t>
            </w:r>
            <w:proofErr w:type="spellEnd"/>
            <w:r w:rsidRPr="00233F25">
              <w:rPr>
                <w:rFonts w:cstheme="minorHAnsi"/>
                <w:sz w:val="18"/>
                <w:szCs w:val="18"/>
              </w:rPr>
              <w:t xml:space="preserve"> dos benefícios 409, 410 ou 411</w:t>
            </w:r>
          </w:p>
        </w:tc>
      </w:tr>
    </w:tbl>
    <w:p w14:paraId="6E2BD66B" w14:textId="22CDBDB6" w:rsidR="000B1151" w:rsidRDefault="000B1151" w:rsidP="00915100">
      <w:pPr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810E12E" w14:textId="70C81E60" w:rsidR="000B1151" w:rsidRPr="00AF51E5" w:rsidRDefault="00396905" w:rsidP="00961B5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(*)</w:t>
      </w:r>
      <w:r w:rsidR="000B1151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E52925">
        <w:rPr>
          <w:rFonts w:ascii="Times New Roman" w:eastAsia="Times New Roman" w:hAnsi="Times New Roman"/>
          <w:sz w:val="24"/>
          <w:szCs w:val="24"/>
          <w:lang w:eastAsia="pt-BR"/>
        </w:rPr>
        <w:t>AGUARDAR ATUALIZAÇÃO TABELA DCIP. O</w:t>
      </w:r>
      <w:r w:rsidR="000B1151">
        <w:rPr>
          <w:rFonts w:ascii="Times New Roman" w:eastAsia="Times New Roman" w:hAnsi="Times New Roman"/>
          <w:sz w:val="24"/>
          <w:szCs w:val="24"/>
          <w:lang w:eastAsia="pt-BR"/>
        </w:rPr>
        <w:t xml:space="preserve">s novos subtipos </w:t>
      </w:r>
      <w:r w:rsidR="00457A86">
        <w:rPr>
          <w:rFonts w:ascii="Times New Roman" w:eastAsia="Times New Roman" w:hAnsi="Times New Roman"/>
          <w:sz w:val="24"/>
          <w:szCs w:val="24"/>
          <w:lang w:eastAsia="pt-BR"/>
        </w:rPr>
        <w:t xml:space="preserve">inseridos </w:t>
      </w:r>
      <w:r w:rsidR="00BA100E">
        <w:rPr>
          <w:rFonts w:ascii="Times New Roman" w:eastAsia="Times New Roman" w:hAnsi="Times New Roman"/>
          <w:sz w:val="24"/>
          <w:szCs w:val="24"/>
          <w:lang w:eastAsia="pt-BR"/>
        </w:rPr>
        <w:t>serão gerados</w:t>
      </w:r>
      <w:r w:rsidR="006251B0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0B1151">
        <w:rPr>
          <w:rFonts w:ascii="Times New Roman" w:eastAsia="Times New Roman" w:hAnsi="Times New Roman"/>
          <w:sz w:val="24"/>
          <w:szCs w:val="24"/>
          <w:lang w:eastAsia="pt-BR"/>
        </w:rPr>
        <w:t xml:space="preserve">exclusivamente para </w:t>
      </w:r>
      <w:r w:rsidR="00894E7A">
        <w:rPr>
          <w:rFonts w:ascii="Times New Roman" w:eastAsia="Times New Roman" w:hAnsi="Times New Roman"/>
          <w:sz w:val="24"/>
          <w:szCs w:val="24"/>
          <w:lang w:eastAsia="pt-BR"/>
        </w:rPr>
        <w:t>informar</w:t>
      </w:r>
      <w:r w:rsidR="000B1151">
        <w:rPr>
          <w:rFonts w:ascii="Times New Roman" w:eastAsia="Times New Roman" w:hAnsi="Times New Roman"/>
          <w:sz w:val="24"/>
          <w:szCs w:val="24"/>
          <w:lang w:eastAsia="pt-BR"/>
        </w:rPr>
        <w:t xml:space="preserve"> o valor Crédito Presumido </w:t>
      </w:r>
      <w:r w:rsidR="00233F25">
        <w:rPr>
          <w:rFonts w:ascii="Times New Roman" w:eastAsia="Times New Roman" w:hAnsi="Times New Roman"/>
          <w:sz w:val="24"/>
          <w:szCs w:val="24"/>
          <w:lang w:eastAsia="pt-BR"/>
        </w:rPr>
        <w:t>ou</w:t>
      </w:r>
      <w:r w:rsidR="000B1151">
        <w:rPr>
          <w:rFonts w:ascii="Times New Roman" w:eastAsia="Times New Roman" w:hAnsi="Times New Roman"/>
          <w:sz w:val="24"/>
          <w:szCs w:val="24"/>
          <w:lang w:eastAsia="pt-BR"/>
        </w:rPr>
        <w:t xml:space="preserve"> do Estorno de Débito devido no mês. Os novos subtipos também </w:t>
      </w:r>
      <w:r w:rsidR="00154D31">
        <w:rPr>
          <w:rFonts w:ascii="Times New Roman" w:eastAsia="Times New Roman" w:hAnsi="Times New Roman"/>
          <w:sz w:val="24"/>
          <w:szCs w:val="24"/>
          <w:u w:val="single"/>
          <w:lang w:eastAsia="pt-BR"/>
        </w:rPr>
        <w:t xml:space="preserve">poderão </w:t>
      </w:r>
      <w:r w:rsidR="006251B0" w:rsidRPr="006251B0">
        <w:rPr>
          <w:rFonts w:ascii="Times New Roman" w:eastAsia="Times New Roman" w:hAnsi="Times New Roman"/>
          <w:sz w:val="24"/>
          <w:szCs w:val="24"/>
          <w:u w:val="single"/>
          <w:lang w:eastAsia="pt-BR"/>
        </w:rPr>
        <w:t>se</w:t>
      </w:r>
      <w:r w:rsidR="00FF0CC7">
        <w:rPr>
          <w:rFonts w:ascii="Times New Roman" w:eastAsia="Times New Roman" w:hAnsi="Times New Roman"/>
          <w:sz w:val="24"/>
          <w:szCs w:val="24"/>
          <w:u w:val="single"/>
          <w:lang w:eastAsia="pt-BR"/>
        </w:rPr>
        <w:t>r</w:t>
      </w:r>
      <w:r w:rsidR="000B1151" w:rsidRPr="006251B0">
        <w:rPr>
          <w:rFonts w:ascii="Times New Roman" w:eastAsia="Times New Roman" w:hAnsi="Times New Roman"/>
          <w:sz w:val="24"/>
          <w:szCs w:val="24"/>
          <w:u w:val="single"/>
          <w:lang w:eastAsia="pt-BR"/>
        </w:rPr>
        <w:t xml:space="preserve"> </w:t>
      </w:r>
      <w:r w:rsidR="00154D31">
        <w:rPr>
          <w:rFonts w:ascii="Times New Roman" w:eastAsia="Times New Roman" w:hAnsi="Times New Roman"/>
          <w:sz w:val="24"/>
          <w:szCs w:val="24"/>
          <w:u w:val="single"/>
          <w:lang w:eastAsia="pt-BR"/>
        </w:rPr>
        <w:t>gerados pel</w:t>
      </w:r>
      <w:r w:rsidR="00971D22">
        <w:rPr>
          <w:rFonts w:ascii="Times New Roman" w:eastAsia="Times New Roman" w:hAnsi="Times New Roman"/>
          <w:sz w:val="24"/>
          <w:szCs w:val="24"/>
          <w:u w:val="single"/>
          <w:lang w:eastAsia="pt-BR"/>
        </w:rPr>
        <w:t>a DCIP</w:t>
      </w:r>
      <w:r w:rsidR="00154D31">
        <w:rPr>
          <w:rFonts w:ascii="Times New Roman" w:eastAsia="Times New Roman" w:hAnsi="Times New Roman"/>
          <w:sz w:val="24"/>
          <w:szCs w:val="24"/>
          <w:u w:val="single"/>
          <w:lang w:eastAsia="pt-BR"/>
        </w:rPr>
        <w:t xml:space="preserve"> envi</w:t>
      </w:r>
      <w:r w:rsidR="00971D22">
        <w:rPr>
          <w:rFonts w:ascii="Times New Roman" w:eastAsia="Times New Roman" w:hAnsi="Times New Roman"/>
          <w:sz w:val="24"/>
          <w:szCs w:val="24"/>
          <w:u w:val="single"/>
          <w:lang w:eastAsia="pt-BR"/>
        </w:rPr>
        <w:t>ado</w:t>
      </w:r>
      <w:r w:rsidR="00376151">
        <w:rPr>
          <w:rFonts w:ascii="Times New Roman" w:eastAsia="Times New Roman" w:hAnsi="Times New Roman"/>
          <w:sz w:val="24"/>
          <w:szCs w:val="24"/>
          <w:u w:val="single"/>
          <w:lang w:eastAsia="pt-BR"/>
        </w:rPr>
        <w:t>s</w:t>
      </w:r>
      <w:r w:rsidR="00FF0CC7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971D22">
        <w:rPr>
          <w:rFonts w:ascii="Times New Roman" w:eastAsia="Times New Roman" w:hAnsi="Times New Roman"/>
          <w:sz w:val="24"/>
          <w:szCs w:val="24"/>
          <w:lang w:eastAsia="pt-BR"/>
        </w:rPr>
        <w:t>por</w:t>
      </w:r>
      <w:r w:rsidR="000B1151">
        <w:rPr>
          <w:rFonts w:ascii="Times New Roman" w:eastAsia="Times New Roman" w:hAnsi="Times New Roman"/>
          <w:sz w:val="24"/>
          <w:szCs w:val="24"/>
          <w:lang w:eastAsia="pt-BR"/>
        </w:rPr>
        <w:t xml:space="preserve"> arquivo</w:t>
      </w:r>
      <w:r w:rsidR="00FF0CC7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bookmarkStart w:id="0" w:name="_GoBack"/>
      <w:bookmarkEnd w:id="0"/>
    </w:p>
    <w:p w14:paraId="184BB366" w14:textId="77777777" w:rsidR="00961B5A" w:rsidRDefault="00961B5A" w:rsidP="00961B5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64E154C" w14:textId="77777777" w:rsidR="006A329C" w:rsidRDefault="006A329C" w:rsidP="006A329C">
      <w:pPr>
        <w:spacing w:after="0" w:line="240" w:lineRule="auto"/>
        <w:jc w:val="both"/>
        <w:rPr>
          <w:b/>
          <w:sz w:val="24"/>
          <w:szCs w:val="24"/>
        </w:rPr>
      </w:pPr>
    </w:p>
    <w:p w14:paraId="2C93FE85" w14:textId="77777777" w:rsidR="006A329C" w:rsidRDefault="006A329C" w:rsidP="006A329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D7ED8">
        <w:rPr>
          <w:rFonts w:ascii="Times New Roman" w:hAnsi="Times New Roman"/>
          <w:b/>
          <w:sz w:val="24"/>
          <w:szCs w:val="24"/>
        </w:rPr>
        <w:t xml:space="preserve">IMPORTANTE: </w:t>
      </w:r>
    </w:p>
    <w:p w14:paraId="4497FC2C" w14:textId="77777777" w:rsidR="006A329C" w:rsidRDefault="006A329C" w:rsidP="006A329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5B2053F" w14:textId="3CD36F2D" w:rsidR="006A329C" w:rsidRPr="00457A86" w:rsidRDefault="006A329C" w:rsidP="006A329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4D7ED8"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Pr="004D7ED8">
        <w:rPr>
          <w:rFonts w:ascii="Times New Roman" w:eastAsia="Calibri" w:hAnsi="Times New Roman" w:cs="Times New Roman"/>
          <w:b/>
          <w:sz w:val="24"/>
          <w:szCs w:val="24"/>
        </w:rPr>
        <w:t>modificações descritas acima para o Layout da DIME e na Validação requerem a atualização dos programas locais destinados à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geração de arquivo de DIME, que serão recebidos a partir </w:t>
      </w:r>
      <w:r w:rsidR="00535C9F" w:rsidRPr="00535C9F">
        <w:rPr>
          <w:rFonts w:ascii="Times New Roman" w:eastAsia="Calibri" w:hAnsi="Times New Roman" w:cs="Times New Roman"/>
          <w:b/>
          <w:sz w:val="24"/>
          <w:szCs w:val="24"/>
        </w:rPr>
        <w:t>de</w:t>
      </w:r>
      <w:r w:rsidR="00457A86" w:rsidRPr="00535C9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57A86" w:rsidRPr="00EB695C">
        <w:rPr>
          <w:rFonts w:ascii="Times New Roman" w:hAnsi="Times New Roman"/>
          <w:b/>
          <w:sz w:val="24"/>
          <w:szCs w:val="24"/>
          <w:u w:val="single"/>
        </w:rPr>
        <w:t xml:space="preserve">1º DE </w:t>
      </w:r>
      <w:r w:rsidR="00BA100E">
        <w:rPr>
          <w:rFonts w:ascii="Times New Roman" w:hAnsi="Times New Roman"/>
          <w:b/>
          <w:sz w:val="24"/>
          <w:szCs w:val="24"/>
          <w:u w:val="single"/>
        </w:rPr>
        <w:t>NOVEMBRO</w:t>
      </w:r>
      <w:r w:rsidR="00457A86" w:rsidRPr="00EB695C">
        <w:rPr>
          <w:rFonts w:ascii="Times New Roman" w:hAnsi="Times New Roman"/>
          <w:b/>
          <w:sz w:val="24"/>
          <w:szCs w:val="24"/>
          <w:u w:val="single"/>
        </w:rPr>
        <w:t xml:space="preserve"> DE 2022</w:t>
      </w:r>
      <w:r>
        <w:rPr>
          <w:rFonts w:ascii="Times New Roman" w:hAnsi="Times New Roman"/>
          <w:b/>
          <w:sz w:val="24"/>
          <w:szCs w:val="24"/>
        </w:rPr>
        <w:t xml:space="preserve">. </w:t>
      </w:r>
    </w:p>
    <w:p w14:paraId="697FEC85" w14:textId="77777777" w:rsidR="006A329C" w:rsidRDefault="006A329C" w:rsidP="006A329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E650E1B" w14:textId="64F97808" w:rsidR="00267D85" w:rsidRDefault="006A329C" w:rsidP="006A329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D7ED8">
        <w:rPr>
          <w:rFonts w:ascii="Times New Roman" w:eastAsia="Calibri" w:hAnsi="Times New Roman" w:cs="Times New Roman"/>
          <w:b/>
          <w:sz w:val="24"/>
          <w:szCs w:val="24"/>
        </w:rPr>
        <w:t>Para facilitar a verificação da validade d</w:t>
      </w:r>
      <w:r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Pr="004D7ED8">
        <w:rPr>
          <w:rFonts w:ascii="Times New Roman" w:eastAsia="Calibri" w:hAnsi="Times New Roman" w:cs="Times New Roman"/>
          <w:b/>
          <w:sz w:val="24"/>
          <w:szCs w:val="24"/>
        </w:rPr>
        <w:t xml:space="preserve">s </w:t>
      </w:r>
      <w:r>
        <w:rPr>
          <w:rFonts w:ascii="Times New Roman" w:eastAsia="Calibri" w:hAnsi="Times New Roman" w:cs="Times New Roman"/>
          <w:b/>
          <w:sz w:val="24"/>
          <w:szCs w:val="24"/>
        </w:rPr>
        <w:t>modificações</w:t>
      </w:r>
      <w:r w:rsidRPr="004D7ED8">
        <w:rPr>
          <w:rFonts w:ascii="Times New Roman" w:eastAsia="Calibri" w:hAnsi="Times New Roman" w:cs="Times New Roman"/>
          <w:b/>
          <w:sz w:val="24"/>
          <w:szCs w:val="24"/>
        </w:rPr>
        <w:t xml:space="preserve"> implementad</w:t>
      </w:r>
      <w:r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Pr="004D7ED8">
        <w:rPr>
          <w:rFonts w:ascii="Times New Roman" w:eastAsia="Calibri" w:hAnsi="Times New Roman" w:cs="Times New Roman"/>
          <w:b/>
          <w:sz w:val="24"/>
          <w:szCs w:val="24"/>
        </w:rPr>
        <w:t>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no layout da DIME</w:t>
      </w:r>
      <w:r w:rsidRPr="004D7ED8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="00535C9F">
        <w:rPr>
          <w:rFonts w:ascii="Times New Roman" w:eastAsia="Calibri" w:hAnsi="Times New Roman" w:cs="Times New Roman"/>
          <w:b/>
          <w:sz w:val="24"/>
          <w:szCs w:val="24"/>
        </w:rPr>
        <w:t>pós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D7ED8">
        <w:rPr>
          <w:rFonts w:ascii="Times New Roman" w:eastAsia="Calibri" w:hAnsi="Times New Roman" w:cs="Times New Roman"/>
          <w:b/>
          <w:sz w:val="24"/>
          <w:szCs w:val="24"/>
        </w:rPr>
        <w:t>o dia</w:t>
      </w:r>
      <w:r w:rsidR="000957D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35C9F">
        <w:rPr>
          <w:rFonts w:ascii="Times New Roman" w:eastAsia="Calibri" w:hAnsi="Times New Roman" w:cs="Times New Roman"/>
          <w:b/>
          <w:sz w:val="24"/>
          <w:szCs w:val="24"/>
        </w:rPr>
        <w:t xml:space="preserve">15 </w:t>
      </w:r>
      <w:r w:rsidR="00267D85">
        <w:rPr>
          <w:rFonts w:ascii="Times New Roman" w:eastAsia="Calibri" w:hAnsi="Times New Roman" w:cs="Times New Roman"/>
          <w:b/>
          <w:sz w:val="24"/>
          <w:szCs w:val="24"/>
        </w:rPr>
        <w:t xml:space="preserve">DE </w:t>
      </w:r>
      <w:r w:rsidR="00535C9F">
        <w:rPr>
          <w:rFonts w:ascii="Times New Roman" w:eastAsia="Calibri" w:hAnsi="Times New Roman" w:cs="Times New Roman"/>
          <w:b/>
          <w:sz w:val="24"/>
          <w:szCs w:val="24"/>
        </w:rPr>
        <w:t>AGOSTO</w:t>
      </w:r>
      <w:r w:rsidR="00267D85">
        <w:rPr>
          <w:rFonts w:ascii="Times New Roman" w:eastAsia="Calibri" w:hAnsi="Times New Roman" w:cs="Times New Roman"/>
          <w:b/>
          <w:sz w:val="24"/>
          <w:szCs w:val="24"/>
        </w:rPr>
        <w:t xml:space="preserve"> DE</w:t>
      </w:r>
      <w:r w:rsidRPr="004D7ED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0957D2">
        <w:rPr>
          <w:rFonts w:ascii="Times New Roman" w:eastAsia="Calibri" w:hAnsi="Times New Roman" w:cs="Times New Roman"/>
          <w:b/>
          <w:sz w:val="24"/>
          <w:szCs w:val="24"/>
        </w:rPr>
        <w:t>2022</w:t>
      </w:r>
      <w:r w:rsidRPr="004D7ED8">
        <w:rPr>
          <w:rFonts w:ascii="Times New Roman" w:eastAsia="Calibri" w:hAnsi="Times New Roman" w:cs="Times New Roman"/>
          <w:b/>
          <w:sz w:val="24"/>
          <w:szCs w:val="24"/>
        </w:rPr>
        <w:t xml:space="preserve"> será liberada versão atualizada do validador para o AMBIENTE DE HOMOLOGAÇÃO WEB SERVICE utilizados pelos desenvolvedores de Aplicativos Geradores de Arquivo DIME.</w:t>
      </w:r>
      <w:r w:rsidR="0071232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67D85">
        <w:rPr>
          <w:rFonts w:ascii="Times New Roman" w:eastAsia="Calibri" w:hAnsi="Times New Roman" w:cs="Times New Roman"/>
          <w:b/>
          <w:sz w:val="24"/>
          <w:szCs w:val="24"/>
        </w:rPr>
        <w:t xml:space="preserve">Mais informações acessar o Comunicado DIAT SAT </w:t>
      </w:r>
      <w:r w:rsidR="00803DA9">
        <w:rPr>
          <w:rFonts w:ascii="Times New Roman" w:eastAsia="Calibri" w:hAnsi="Times New Roman" w:cs="Times New Roman"/>
          <w:b/>
          <w:sz w:val="24"/>
          <w:szCs w:val="24"/>
        </w:rPr>
        <w:t>07</w:t>
      </w:r>
      <w:r w:rsidR="00267D85">
        <w:rPr>
          <w:rFonts w:ascii="Times New Roman" w:eastAsia="Calibri" w:hAnsi="Times New Roman" w:cs="Times New Roman"/>
          <w:b/>
          <w:sz w:val="24"/>
          <w:szCs w:val="24"/>
        </w:rPr>
        <w:t>, de</w:t>
      </w:r>
      <w:r w:rsidR="00803DA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A6163">
        <w:rPr>
          <w:rFonts w:ascii="Times New Roman" w:eastAsia="Calibri" w:hAnsi="Times New Roman" w:cs="Times New Roman"/>
          <w:b/>
          <w:sz w:val="24"/>
          <w:szCs w:val="24"/>
        </w:rPr>
        <w:t>8 de agosto</w:t>
      </w:r>
      <w:r w:rsidR="00267D85">
        <w:rPr>
          <w:rFonts w:ascii="Times New Roman" w:eastAsia="Calibri" w:hAnsi="Times New Roman" w:cs="Times New Roman"/>
          <w:b/>
          <w:sz w:val="24"/>
          <w:szCs w:val="24"/>
        </w:rPr>
        <w:t xml:space="preserve"> de 2022, pelo link</w:t>
      </w:r>
      <w:r w:rsidR="00DA616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A6163" w:rsidRPr="00DA6163">
        <w:rPr>
          <w:rFonts w:ascii="Times New Roman" w:eastAsia="Calibri" w:hAnsi="Times New Roman" w:cs="Times New Roman"/>
          <w:b/>
          <w:sz w:val="24"/>
          <w:szCs w:val="24"/>
        </w:rPr>
        <w:t>https://www.sef.sc.gov.br/servicos/avisos?tipo=2</w:t>
      </w:r>
      <w:r w:rsidR="00ED1766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039804A4" w14:textId="21844540" w:rsidR="00267D85" w:rsidRDefault="00267D85" w:rsidP="006A329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CD564AD" w14:textId="77777777" w:rsidR="00372A71" w:rsidRPr="002F7B36" w:rsidRDefault="00372A71" w:rsidP="00372A7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F7B36">
        <w:rPr>
          <w:rFonts w:ascii="Times New Roman" w:eastAsia="Times New Roman" w:hAnsi="Times New Roman"/>
          <w:b/>
          <w:sz w:val="24"/>
          <w:szCs w:val="24"/>
        </w:rPr>
        <w:t xml:space="preserve">Eventuais dúvidas podem ser dirimidas na Central de Atendimento Fazendária - CAF - no site desta secretaria na Internet, usando o link </w:t>
      </w:r>
      <w:hyperlink r:id="rId4" w:history="1">
        <w:r w:rsidRPr="002F7B36">
          <w:rPr>
            <w:rStyle w:val="Hyperlink"/>
            <w:rFonts w:ascii="Times New Roman" w:eastAsia="Times New Roman" w:hAnsi="Times New Roman"/>
            <w:b/>
            <w:sz w:val="24"/>
            <w:szCs w:val="24"/>
          </w:rPr>
          <w:t>https://caf2.sef.sc.gov.br</w:t>
        </w:r>
      </w:hyperlink>
      <w:r w:rsidRPr="002F7B36">
        <w:rPr>
          <w:rFonts w:ascii="Times New Roman" w:eastAsia="Times New Roman" w:hAnsi="Times New Roman"/>
          <w:b/>
          <w:sz w:val="24"/>
          <w:szCs w:val="24"/>
        </w:rPr>
        <w:t>.</w:t>
      </w:r>
    </w:p>
    <w:sectPr w:rsidR="00372A71" w:rsidRPr="002F7B36" w:rsidSect="006A329C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altName w:val="Kalinga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29C"/>
    <w:rsid w:val="00006885"/>
    <w:rsid w:val="00024264"/>
    <w:rsid w:val="00031EB6"/>
    <w:rsid w:val="00043C67"/>
    <w:rsid w:val="00051A57"/>
    <w:rsid w:val="000620EE"/>
    <w:rsid w:val="00084BA8"/>
    <w:rsid w:val="0008570F"/>
    <w:rsid w:val="0009008B"/>
    <w:rsid w:val="000957D2"/>
    <w:rsid w:val="00095F96"/>
    <w:rsid w:val="000B1151"/>
    <w:rsid w:val="000B4C92"/>
    <w:rsid w:val="000C0BFB"/>
    <w:rsid w:val="000D60AA"/>
    <w:rsid w:val="000F3489"/>
    <w:rsid w:val="0010568D"/>
    <w:rsid w:val="00120EC7"/>
    <w:rsid w:val="001325EC"/>
    <w:rsid w:val="00133781"/>
    <w:rsid w:val="00147F18"/>
    <w:rsid w:val="00154D31"/>
    <w:rsid w:val="001557DD"/>
    <w:rsid w:val="00156038"/>
    <w:rsid w:val="00171B79"/>
    <w:rsid w:val="00181DBC"/>
    <w:rsid w:val="0018396D"/>
    <w:rsid w:val="00185073"/>
    <w:rsid w:val="001B7FA5"/>
    <w:rsid w:val="001D53AF"/>
    <w:rsid w:val="001E0C51"/>
    <w:rsid w:val="001E447E"/>
    <w:rsid w:val="001F5EEE"/>
    <w:rsid w:val="00212BEC"/>
    <w:rsid w:val="00212CE3"/>
    <w:rsid w:val="00233F25"/>
    <w:rsid w:val="00242480"/>
    <w:rsid w:val="00255140"/>
    <w:rsid w:val="00267D85"/>
    <w:rsid w:val="00275ED3"/>
    <w:rsid w:val="00276CDE"/>
    <w:rsid w:val="00284A6F"/>
    <w:rsid w:val="002C4E63"/>
    <w:rsid w:val="002D510A"/>
    <w:rsid w:val="002E6F30"/>
    <w:rsid w:val="002F13B9"/>
    <w:rsid w:val="002F7665"/>
    <w:rsid w:val="00315899"/>
    <w:rsid w:val="00372A71"/>
    <w:rsid w:val="00376151"/>
    <w:rsid w:val="00386E37"/>
    <w:rsid w:val="00396905"/>
    <w:rsid w:val="003D749B"/>
    <w:rsid w:val="003F5ADF"/>
    <w:rsid w:val="004055A3"/>
    <w:rsid w:val="00430737"/>
    <w:rsid w:val="00432A79"/>
    <w:rsid w:val="004571F3"/>
    <w:rsid w:val="00457A86"/>
    <w:rsid w:val="0047693E"/>
    <w:rsid w:val="00482847"/>
    <w:rsid w:val="00493E7D"/>
    <w:rsid w:val="004E7004"/>
    <w:rsid w:val="005063BB"/>
    <w:rsid w:val="00511EB7"/>
    <w:rsid w:val="00513083"/>
    <w:rsid w:val="00535C9F"/>
    <w:rsid w:val="00546AB8"/>
    <w:rsid w:val="00571390"/>
    <w:rsid w:val="00573558"/>
    <w:rsid w:val="005750F1"/>
    <w:rsid w:val="005875AA"/>
    <w:rsid w:val="00596B2B"/>
    <w:rsid w:val="00597C4F"/>
    <w:rsid w:val="005A48F7"/>
    <w:rsid w:val="005D2672"/>
    <w:rsid w:val="005F288E"/>
    <w:rsid w:val="006251B0"/>
    <w:rsid w:val="00640418"/>
    <w:rsid w:val="00650559"/>
    <w:rsid w:val="00665B24"/>
    <w:rsid w:val="0068267B"/>
    <w:rsid w:val="00693EB0"/>
    <w:rsid w:val="0069778D"/>
    <w:rsid w:val="006A329C"/>
    <w:rsid w:val="006F5ECD"/>
    <w:rsid w:val="00700AB3"/>
    <w:rsid w:val="00705CE5"/>
    <w:rsid w:val="00712326"/>
    <w:rsid w:val="0071674C"/>
    <w:rsid w:val="00720383"/>
    <w:rsid w:val="007261EE"/>
    <w:rsid w:val="00731CE3"/>
    <w:rsid w:val="007333EA"/>
    <w:rsid w:val="007343EB"/>
    <w:rsid w:val="00771713"/>
    <w:rsid w:val="007A026C"/>
    <w:rsid w:val="007D2124"/>
    <w:rsid w:val="007F677B"/>
    <w:rsid w:val="00803DA9"/>
    <w:rsid w:val="00817E5D"/>
    <w:rsid w:val="00820EDD"/>
    <w:rsid w:val="00822D52"/>
    <w:rsid w:val="008350C0"/>
    <w:rsid w:val="00841710"/>
    <w:rsid w:val="008523F4"/>
    <w:rsid w:val="00883498"/>
    <w:rsid w:val="00894E7A"/>
    <w:rsid w:val="008A699D"/>
    <w:rsid w:val="008D3C1D"/>
    <w:rsid w:val="008D4696"/>
    <w:rsid w:val="00915100"/>
    <w:rsid w:val="00923375"/>
    <w:rsid w:val="00961B5A"/>
    <w:rsid w:val="00971D22"/>
    <w:rsid w:val="009D7FF8"/>
    <w:rsid w:val="009F5E3B"/>
    <w:rsid w:val="00A01184"/>
    <w:rsid w:val="00A0729C"/>
    <w:rsid w:val="00A258A6"/>
    <w:rsid w:val="00A319B0"/>
    <w:rsid w:val="00A40F9A"/>
    <w:rsid w:val="00A41939"/>
    <w:rsid w:val="00A54316"/>
    <w:rsid w:val="00A5689D"/>
    <w:rsid w:val="00A966AF"/>
    <w:rsid w:val="00AA4BF2"/>
    <w:rsid w:val="00AC6FA0"/>
    <w:rsid w:val="00AD2EFA"/>
    <w:rsid w:val="00AD4B97"/>
    <w:rsid w:val="00AF1D71"/>
    <w:rsid w:val="00B129A6"/>
    <w:rsid w:val="00B23BBB"/>
    <w:rsid w:val="00B57F2E"/>
    <w:rsid w:val="00B70E33"/>
    <w:rsid w:val="00B733EF"/>
    <w:rsid w:val="00B7610C"/>
    <w:rsid w:val="00B93A65"/>
    <w:rsid w:val="00B96366"/>
    <w:rsid w:val="00BA100E"/>
    <w:rsid w:val="00BB7C03"/>
    <w:rsid w:val="00BD2241"/>
    <w:rsid w:val="00BF02B1"/>
    <w:rsid w:val="00C05ED5"/>
    <w:rsid w:val="00C11BB7"/>
    <w:rsid w:val="00C21182"/>
    <w:rsid w:val="00C3614A"/>
    <w:rsid w:val="00C90502"/>
    <w:rsid w:val="00CC2669"/>
    <w:rsid w:val="00D14F7C"/>
    <w:rsid w:val="00D1790F"/>
    <w:rsid w:val="00D7097A"/>
    <w:rsid w:val="00D92EFF"/>
    <w:rsid w:val="00DA6163"/>
    <w:rsid w:val="00DB3361"/>
    <w:rsid w:val="00DC6757"/>
    <w:rsid w:val="00DE1F56"/>
    <w:rsid w:val="00E15884"/>
    <w:rsid w:val="00E21431"/>
    <w:rsid w:val="00E34177"/>
    <w:rsid w:val="00E52925"/>
    <w:rsid w:val="00E660B0"/>
    <w:rsid w:val="00E73B0B"/>
    <w:rsid w:val="00E7793D"/>
    <w:rsid w:val="00E97F52"/>
    <w:rsid w:val="00EA306F"/>
    <w:rsid w:val="00EB0E5F"/>
    <w:rsid w:val="00EB695C"/>
    <w:rsid w:val="00EC48F4"/>
    <w:rsid w:val="00ED1766"/>
    <w:rsid w:val="00EE01FB"/>
    <w:rsid w:val="00F03AC1"/>
    <w:rsid w:val="00F167E8"/>
    <w:rsid w:val="00F62BEF"/>
    <w:rsid w:val="00F67CC1"/>
    <w:rsid w:val="00F8046C"/>
    <w:rsid w:val="00F9168D"/>
    <w:rsid w:val="00FD28D6"/>
    <w:rsid w:val="00FD5AF3"/>
    <w:rsid w:val="00FF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3A4F4"/>
  <w15:docId w15:val="{2FEAD500-4AFB-4B82-9CBD-9E49553F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29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A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A3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F288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72A71"/>
    <w:rPr>
      <w:color w:val="0000FF" w:themeColor="hyperlink"/>
      <w:u w:val="single"/>
    </w:rPr>
  </w:style>
  <w:style w:type="character" w:customStyle="1" w:styleId="apple-converted-space">
    <w:name w:val="apple-converted-space"/>
    <w:rsid w:val="00062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af2.sef.sc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6</Pages>
  <Words>2615</Words>
  <Characters>14127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Baranenko</dc:creator>
  <cp:keywords/>
  <dc:description/>
  <cp:lastModifiedBy>Max Baranenko</cp:lastModifiedBy>
  <cp:revision>20</cp:revision>
  <dcterms:created xsi:type="dcterms:W3CDTF">2022-07-14T17:57:00Z</dcterms:created>
  <dcterms:modified xsi:type="dcterms:W3CDTF">2022-08-09T19:08:00Z</dcterms:modified>
</cp:coreProperties>
</file>